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4F7779" w14:textId="77777777" w:rsidR="00646028" w:rsidRDefault="00646028" w:rsidP="00D17DCD">
      <w:pPr>
        <w:pStyle w:val="10"/>
        <w:spacing w:line="400" w:lineRule="exact"/>
        <w:jc w:val="center"/>
        <w:rPr>
          <w:rStyle w:val="11"/>
          <w:rFonts w:ascii="標楷體" w:eastAsia="標楷體" w:hAnsi="標楷體" w:cs="Arial"/>
          <w:color w:val="000000" w:themeColor="text1"/>
          <w:sz w:val="32"/>
          <w:szCs w:val="32"/>
        </w:rPr>
      </w:pPr>
    </w:p>
    <w:p w14:paraId="7595BE75" w14:textId="6879E21D" w:rsidR="00D17DCD" w:rsidRPr="00EC1E7D" w:rsidRDefault="00DF4433" w:rsidP="00D17DCD">
      <w:pPr>
        <w:pStyle w:val="10"/>
        <w:spacing w:line="400" w:lineRule="exact"/>
        <w:jc w:val="center"/>
        <w:rPr>
          <w:rFonts w:ascii="標楷體" w:eastAsia="標楷體" w:hAnsi="標楷體"/>
          <w:color w:val="000000" w:themeColor="text1"/>
          <w:szCs w:val="24"/>
        </w:rPr>
      </w:pPr>
      <w:r w:rsidRPr="00DF4433">
        <w:rPr>
          <w:rFonts w:ascii="標楷體" w:eastAsia="標楷體" w:hAnsi="標楷體" w:cs="Arial" w:hint="eastAsia"/>
          <w:color w:val="000000" w:themeColor="text1"/>
          <w:sz w:val="32"/>
          <w:szCs w:val="32"/>
        </w:rPr>
        <w:t>臺北市立信義國民中學</w:t>
      </w:r>
      <w:r w:rsidRPr="00DF4433">
        <w:rPr>
          <w:rFonts w:ascii="標楷體" w:eastAsia="標楷體" w:hAnsi="標楷體" w:cs="Arial"/>
          <w:color w:val="000000" w:themeColor="text1"/>
          <w:sz w:val="32"/>
          <w:szCs w:val="32"/>
        </w:rPr>
        <w:t>110</w:t>
      </w:r>
      <w:r w:rsidRPr="00DF4433">
        <w:rPr>
          <w:rFonts w:ascii="標楷體" w:eastAsia="標楷體" w:hAnsi="標楷體" w:cs="Arial" w:hint="eastAsia"/>
          <w:color w:val="000000" w:themeColor="text1"/>
          <w:sz w:val="32"/>
          <w:szCs w:val="32"/>
        </w:rPr>
        <w:t>學年度</w:t>
      </w:r>
      <w:r>
        <w:rPr>
          <w:rFonts w:ascii="標楷體" w:eastAsia="標楷體" w:hAnsi="標楷體" w:cs="Arial" w:hint="eastAsia"/>
          <w:color w:val="000000" w:themeColor="text1"/>
          <w:sz w:val="32"/>
          <w:szCs w:val="32"/>
        </w:rPr>
        <w:t>九</w:t>
      </w:r>
      <w:r w:rsidRPr="00DF4433">
        <w:rPr>
          <w:rFonts w:ascii="標楷體" w:eastAsia="標楷體" w:hAnsi="標楷體" w:cs="Arial" w:hint="eastAsia"/>
          <w:color w:val="000000" w:themeColor="text1"/>
          <w:sz w:val="32"/>
          <w:szCs w:val="32"/>
        </w:rPr>
        <w:t>年級彈性學習課程計畫</w:t>
      </w:r>
      <w:bookmarkStart w:id="0" w:name="_GoBack"/>
      <w:bookmarkEnd w:id="0"/>
    </w:p>
    <w:tbl>
      <w:tblPr>
        <w:tblW w:w="14610" w:type="dxa"/>
        <w:jc w:val="center"/>
        <w:tblLayout w:type="fixed"/>
        <w:tblCellMar>
          <w:left w:w="10" w:type="dxa"/>
          <w:right w:w="10" w:type="dxa"/>
        </w:tblCellMar>
        <w:tblLook w:val="0000" w:firstRow="0" w:lastRow="0" w:firstColumn="0" w:lastColumn="0" w:noHBand="0" w:noVBand="0"/>
      </w:tblPr>
      <w:tblGrid>
        <w:gridCol w:w="1272"/>
        <w:gridCol w:w="1275"/>
        <w:gridCol w:w="3404"/>
        <w:gridCol w:w="1134"/>
        <w:gridCol w:w="777"/>
        <w:gridCol w:w="73"/>
        <w:gridCol w:w="2515"/>
        <w:gridCol w:w="885"/>
        <w:gridCol w:w="3275"/>
      </w:tblGrid>
      <w:tr w:rsidR="000C2289" w:rsidRPr="00EC1E7D" w14:paraId="0EC986C2" w14:textId="77777777" w:rsidTr="00FE77CB">
        <w:trPr>
          <w:trHeight w:val="567"/>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CB88438" w14:textId="77777777" w:rsidR="00D17DCD" w:rsidRPr="00EC1E7D" w:rsidRDefault="00D17DCD" w:rsidP="00FE77CB">
            <w:pPr>
              <w:pStyle w:val="10"/>
              <w:snapToGrid w:val="0"/>
              <w:spacing w:line="400" w:lineRule="exact"/>
              <w:jc w:val="center"/>
              <w:rPr>
                <w:rFonts w:ascii="標楷體" w:eastAsia="標楷體" w:hAnsi="標楷體" w:cs="標楷體"/>
                <w:color w:val="000000" w:themeColor="text1"/>
                <w:szCs w:val="24"/>
              </w:rPr>
            </w:pPr>
            <w:r w:rsidRPr="00EC1E7D">
              <w:rPr>
                <w:rFonts w:ascii="標楷體" w:eastAsia="標楷體" w:hAnsi="標楷體" w:cs="標楷體"/>
                <w:color w:val="000000" w:themeColor="text1"/>
                <w:szCs w:val="24"/>
              </w:rPr>
              <w:t>課程名稱</w:t>
            </w:r>
          </w:p>
        </w:tc>
        <w:tc>
          <w:tcPr>
            <w:tcW w:w="58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B5199C" w14:textId="3AAC3778" w:rsidR="00D17DCD" w:rsidRPr="00EC1E7D" w:rsidRDefault="001F4444" w:rsidP="00FE77CB">
            <w:pPr>
              <w:pStyle w:val="10"/>
              <w:snapToGrid w:val="0"/>
              <w:spacing w:line="400" w:lineRule="exact"/>
              <w:jc w:val="both"/>
              <w:rPr>
                <w:rFonts w:ascii="標楷體" w:eastAsia="標楷體" w:hAnsi="標楷體"/>
                <w:color w:val="000000" w:themeColor="text1"/>
                <w:szCs w:val="24"/>
              </w:rPr>
            </w:pPr>
            <w:r>
              <w:rPr>
                <w:rFonts w:ascii="標楷體" w:eastAsia="標楷體" w:hAnsi="標楷體" w:hint="eastAsia"/>
                <w:color w:val="000000"/>
                <w:kern w:val="0"/>
                <w:szCs w:val="24"/>
              </w:rPr>
              <w:t>信義電力公司</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7A4312A" w14:textId="77777777" w:rsidR="00D17DCD" w:rsidRPr="00EC1E7D" w:rsidRDefault="00D17DCD" w:rsidP="00FE77CB">
            <w:pPr>
              <w:pStyle w:val="10"/>
              <w:snapToGrid w:val="0"/>
              <w:spacing w:line="400" w:lineRule="exact"/>
              <w:jc w:val="center"/>
              <w:rPr>
                <w:rFonts w:ascii="標楷體" w:eastAsia="標楷體" w:hAnsi="標楷體"/>
                <w:color w:val="000000" w:themeColor="text1"/>
                <w:szCs w:val="24"/>
                <w:lang w:eastAsia="zh-HK"/>
              </w:rPr>
            </w:pPr>
            <w:r w:rsidRPr="00EC1E7D">
              <w:rPr>
                <w:rFonts w:ascii="標楷體" w:eastAsia="標楷體" w:hAnsi="標楷體"/>
                <w:color w:val="000000" w:themeColor="text1"/>
                <w:szCs w:val="24"/>
                <w:lang w:eastAsia="zh-HK"/>
              </w:rPr>
              <w:t>課程</w:t>
            </w:r>
          </w:p>
          <w:p w14:paraId="00FEFAA5" w14:textId="77777777" w:rsidR="00D17DCD" w:rsidRPr="00EC1E7D" w:rsidRDefault="00D17DCD" w:rsidP="00FE77CB">
            <w:pPr>
              <w:pStyle w:val="10"/>
              <w:snapToGrid w:val="0"/>
              <w:spacing w:line="400" w:lineRule="exact"/>
              <w:jc w:val="center"/>
              <w:rPr>
                <w:rFonts w:ascii="標楷體" w:eastAsia="標楷體" w:hAnsi="標楷體"/>
                <w:color w:val="000000" w:themeColor="text1"/>
                <w:szCs w:val="24"/>
              </w:rPr>
            </w:pPr>
            <w:r w:rsidRPr="00EC1E7D">
              <w:rPr>
                <w:rStyle w:val="11"/>
                <w:rFonts w:ascii="標楷體" w:eastAsia="標楷體" w:hAnsi="標楷體"/>
                <w:color w:val="000000" w:themeColor="text1"/>
                <w:szCs w:val="24"/>
                <w:lang w:eastAsia="zh-HK"/>
              </w:rPr>
              <w:t>類別</w:t>
            </w:r>
          </w:p>
        </w:tc>
        <w:tc>
          <w:tcPr>
            <w:tcW w:w="667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E22C03" w14:textId="1B8A598C" w:rsidR="00D17DCD" w:rsidRPr="00EC1E7D" w:rsidRDefault="00C4409C" w:rsidP="00FE77CB">
            <w:pPr>
              <w:pStyle w:val="10"/>
              <w:snapToGrid w:val="0"/>
              <w:spacing w:line="400" w:lineRule="exact"/>
              <w:jc w:val="both"/>
              <w:rPr>
                <w:rFonts w:ascii="標楷體" w:eastAsia="標楷體" w:hAnsi="標楷體"/>
                <w:color w:val="000000" w:themeColor="text1"/>
                <w:szCs w:val="24"/>
              </w:rPr>
            </w:pPr>
            <w:r w:rsidRPr="00EC1E7D">
              <w:rPr>
                <w:rStyle w:val="11"/>
                <w:rFonts w:ascii="標楷體" w:eastAsia="標楷體" w:hAnsi="標楷體" w:hint="eastAsia"/>
                <w:color w:val="000000" w:themeColor="text1"/>
                <w:szCs w:val="24"/>
              </w:rPr>
              <w:t>■</w:t>
            </w:r>
            <w:r w:rsidR="00D17DCD" w:rsidRPr="00EC1E7D">
              <w:rPr>
                <w:rStyle w:val="11"/>
                <w:rFonts w:ascii="標楷體" w:eastAsia="標楷體" w:hAnsi="標楷體"/>
                <w:color w:val="000000" w:themeColor="text1"/>
                <w:szCs w:val="24"/>
              </w:rPr>
              <w:t>統整性主題/專題/議題探究課程</w:t>
            </w:r>
          </w:p>
          <w:p w14:paraId="0FBF3F0B" w14:textId="77777777" w:rsidR="00D17DCD" w:rsidRPr="00EC1E7D" w:rsidRDefault="00D17DCD" w:rsidP="00FE77CB">
            <w:pPr>
              <w:pStyle w:val="10"/>
              <w:snapToGrid w:val="0"/>
              <w:spacing w:line="400" w:lineRule="exact"/>
              <w:jc w:val="both"/>
              <w:rPr>
                <w:rFonts w:ascii="標楷體" w:eastAsia="標楷體" w:hAnsi="標楷體"/>
                <w:color w:val="000000" w:themeColor="text1"/>
                <w:szCs w:val="24"/>
              </w:rPr>
            </w:pPr>
            <w:r w:rsidRPr="00EC1E7D">
              <w:rPr>
                <w:rStyle w:val="11"/>
                <w:rFonts w:ascii="標楷體" w:eastAsia="標楷體" w:hAnsi="標楷體"/>
                <w:color w:val="000000" w:themeColor="text1"/>
                <w:szCs w:val="24"/>
              </w:rPr>
              <w:t>□社團活動</w:t>
            </w:r>
            <w:r w:rsidRPr="00EC1E7D">
              <w:rPr>
                <w:rStyle w:val="11"/>
                <w:rFonts w:ascii="標楷體" w:eastAsia="標楷體" w:hAnsi="標楷體"/>
                <w:color w:val="000000" w:themeColor="text1"/>
                <w:szCs w:val="24"/>
                <w:lang w:eastAsia="zh-HK"/>
              </w:rPr>
              <w:t>與</w:t>
            </w:r>
            <w:r w:rsidRPr="00EC1E7D">
              <w:rPr>
                <w:rStyle w:val="11"/>
                <w:rFonts w:ascii="標楷體" w:eastAsia="標楷體" w:hAnsi="標楷體"/>
                <w:color w:val="000000" w:themeColor="text1"/>
                <w:szCs w:val="24"/>
              </w:rPr>
              <w:t>技藝課程</w:t>
            </w:r>
          </w:p>
          <w:p w14:paraId="36E240AB" w14:textId="77777777" w:rsidR="00D17DCD" w:rsidRPr="00EC1E7D" w:rsidRDefault="00D17DCD" w:rsidP="00FE77CB">
            <w:pPr>
              <w:pStyle w:val="10"/>
              <w:snapToGrid w:val="0"/>
              <w:spacing w:line="400" w:lineRule="exact"/>
              <w:jc w:val="both"/>
              <w:rPr>
                <w:rFonts w:ascii="標楷體" w:eastAsia="標楷體" w:hAnsi="標楷體"/>
                <w:color w:val="000000" w:themeColor="text1"/>
                <w:szCs w:val="24"/>
              </w:rPr>
            </w:pPr>
            <w:r w:rsidRPr="00EC1E7D">
              <w:rPr>
                <w:rFonts w:ascii="標楷體" w:eastAsia="標楷體" w:hAnsi="標楷體"/>
                <w:color w:val="000000" w:themeColor="text1"/>
                <w:szCs w:val="24"/>
              </w:rPr>
              <w:t>□特殊需求領域課程</w:t>
            </w:r>
          </w:p>
          <w:p w14:paraId="20D7B864" w14:textId="77777777" w:rsidR="00D17DCD" w:rsidRPr="00EC1E7D" w:rsidRDefault="00D17DCD" w:rsidP="00FE77CB">
            <w:pPr>
              <w:pStyle w:val="10"/>
              <w:snapToGrid w:val="0"/>
              <w:spacing w:line="400" w:lineRule="exact"/>
              <w:jc w:val="both"/>
              <w:rPr>
                <w:rFonts w:ascii="標楷體" w:eastAsia="標楷體" w:hAnsi="標楷體"/>
                <w:color w:val="000000" w:themeColor="text1"/>
                <w:szCs w:val="24"/>
              </w:rPr>
            </w:pPr>
            <w:r w:rsidRPr="00EC1E7D">
              <w:rPr>
                <w:rFonts w:ascii="標楷體" w:eastAsia="標楷體" w:hAnsi="標楷體"/>
                <w:color w:val="000000" w:themeColor="text1"/>
                <w:szCs w:val="24"/>
              </w:rPr>
              <w:t>□其他類課程</w:t>
            </w:r>
          </w:p>
        </w:tc>
      </w:tr>
      <w:tr w:rsidR="000C2289" w:rsidRPr="00EC1E7D" w14:paraId="56BF0912" w14:textId="77777777" w:rsidTr="00FE77CB">
        <w:trPr>
          <w:trHeight w:val="567"/>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4437D51" w14:textId="77777777" w:rsidR="00D17DCD" w:rsidRPr="00EC1E7D" w:rsidRDefault="00D17DCD" w:rsidP="00FE77CB">
            <w:pPr>
              <w:pStyle w:val="10"/>
              <w:snapToGrid w:val="0"/>
              <w:spacing w:line="400" w:lineRule="exact"/>
              <w:jc w:val="center"/>
              <w:rPr>
                <w:rFonts w:ascii="標楷體" w:eastAsia="標楷體" w:hAnsi="標楷體"/>
                <w:color w:val="000000" w:themeColor="text1"/>
                <w:szCs w:val="24"/>
              </w:rPr>
            </w:pPr>
            <w:r w:rsidRPr="00EC1E7D">
              <w:rPr>
                <w:rStyle w:val="11"/>
                <w:rFonts w:ascii="標楷體" w:eastAsia="標楷體" w:hAnsi="標楷體" w:cs="標楷體"/>
                <w:color w:val="000000" w:themeColor="text1"/>
                <w:szCs w:val="24"/>
                <w:lang w:eastAsia="zh-HK"/>
              </w:rPr>
              <w:t>實施年級</w:t>
            </w:r>
          </w:p>
        </w:tc>
        <w:tc>
          <w:tcPr>
            <w:tcW w:w="58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C2B7926" w14:textId="74951A9F" w:rsidR="00D17DCD" w:rsidRPr="00EC1E7D" w:rsidRDefault="00D17DCD" w:rsidP="00FE77CB">
            <w:pPr>
              <w:pStyle w:val="10"/>
              <w:snapToGrid w:val="0"/>
              <w:spacing w:line="400" w:lineRule="exact"/>
              <w:jc w:val="both"/>
              <w:rPr>
                <w:rFonts w:ascii="標楷體" w:eastAsia="標楷體" w:hAnsi="標楷體"/>
                <w:color w:val="000000" w:themeColor="text1"/>
                <w:szCs w:val="24"/>
              </w:rPr>
            </w:pPr>
            <w:r w:rsidRPr="00EC1E7D">
              <w:rPr>
                <w:rStyle w:val="11"/>
                <w:rFonts w:ascii="標楷體" w:eastAsia="標楷體" w:hAnsi="標楷體"/>
                <w:color w:val="000000" w:themeColor="text1"/>
                <w:szCs w:val="24"/>
              </w:rPr>
              <w:t>□7</w:t>
            </w:r>
            <w:r w:rsidRPr="00EC1E7D">
              <w:rPr>
                <w:rStyle w:val="11"/>
                <w:rFonts w:ascii="標楷體" w:eastAsia="標楷體" w:hAnsi="標楷體" w:cs="標楷體"/>
                <w:color w:val="000000" w:themeColor="text1"/>
                <w:szCs w:val="24"/>
                <w:lang w:eastAsia="zh-HK"/>
              </w:rPr>
              <w:t>年級</w:t>
            </w:r>
            <w:r w:rsidRPr="00EC1E7D">
              <w:rPr>
                <w:rStyle w:val="11"/>
                <w:rFonts w:ascii="標楷體" w:eastAsia="標楷體" w:hAnsi="標楷體"/>
                <w:color w:val="000000" w:themeColor="text1"/>
                <w:szCs w:val="24"/>
                <w:lang w:eastAsia="zh-HK"/>
              </w:rPr>
              <w:t xml:space="preserve">  </w:t>
            </w:r>
            <w:r w:rsidRPr="00EC1E7D">
              <w:rPr>
                <w:rStyle w:val="11"/>
                <w:rFonts w:ascii="標楷體" w:eastAsia="標楷體" w:hAnsi="標楷體"/>
                <w:color w:val="000000" w:themeColor="text1"/>
                <w:szCs w:val="24"/>
              </w:rPr>
              <w:t>□8</w:t>
            </w:r>
            <w:r w:rsidRPr="00EC1E7D">
              <w:rPr>
                <w:rStyle w:val="11"/>
                <w:rFonts w:ascii="標楷體" w:eastAsia="標楷體" w:hAnsi="標楷體" w:cs="標楷體"/>
                <w:color w:val="000000" w:themeColor="text1"/>
                <w:szCs w:val="24"/>
                <w:lang w:eastAsia="zh-HK"/>
              </w:rPr>
              <w:t>年級</w:t>
            </w:r>
            <w:r w:rsidRPr="00EC1E7D">
              <w:rPr>
                <w:rStyle w:val="11"/>
                <w:rFonts w:ascii="標楷體" w:eastAsia="標楷體" w:hAnsi="標楷體"/>
                <w:color w:val="000000" w:themeColor="text1"/>
                <w:szCs w:val="24"/>
              </w:rPr>
              <w:t xml:space="preserve"> </w:t>
            </w:r>
            <w:r w:rsidR="00C4409C" w:rsidRPr="00EC1E7D">
              <w:rPr>
                <w:rFonts w:ascii="標楷體" w:eastAsia="標楷體" w:hAnsi="標楷體" w:hint="eastAsia"/>
                <w:szCs w:val="24"/>
              </w:rPr>
              <w:t>■</w:t>
            </w:r>
            <w:r w:rsidRPr="00EC1E7D">
              <w:rPr>
                <w:rStyle w:val="11"/>
                <w:rFonts w:ascii="標楷體" w:eastAsia="標楷體" w:hAnsi="標楷體"/>
                <w:color w:val="000000" w:themeColor="text1"/>
                <w:szCs w:val="24"/>
              </w:rPr>
              <w:t>9</w:t>
            </w:r>
            <w:r w:rsidRPr="00EC1E7D">
              <w:rPr>
                <w:rStyle w:val="11"/>
                <w:rFonts w:ascii="標楷體" w:eastAsia="標楷體" w:hAnsi="標楷體" w:cs="標楷體"/>
                <w:color w:val="000000" w:themeColor="text1"/>
                <w:szCs w:val="24"/>
                <w:lang w:eastAsia="zh-HK"/>
              </w:rPr>
              <w:t>年級</w:t>
            </w:r>
          </w:p>
          <w:p w14:paraId="7AD36FC8" w14:textId="1F78EF7B" w:rsidR="00D17DCD" w:rsidRPr="00EC1E7D" w:rsidRDefault="00C672B9" w:rsidP="00FE77CB">
            <w:pPr>
              <w:pStyle w:val="10"/>
              <w:snapToGrid w:val="0"/>
              <w:spacing w:line="400" w:lineRule="exact"/>
              <w:jc w:val="both"/>
              <w:rPr>
                <w:rFonts w:ascii="標楷體" w:eastAsia="標楷體" w:hAnsi="標楷體"/>
                <w:color w:val="000000" w:themeColor="text1"/>
                <w:szCs w:val="24"/>
              </w:rPr>
            </w:pPr>
            <w:r w:rsidRPr="00EC1E7D">
              <w:rPr>
                <w:rFonts w:ascii="標楷體" w:eastAsia="標楷體" w:hAnsi="標楷體" w:hint="eastAsia"/>
                <w:szCs w:val="24"/>
              </w:rPr>
              <w:t>■</w:t>
            </w:r>
            <w:r w:rsidR="00D17DCD" w:rsidRPr="00EC1E7D">
              <w:rPr>
                <w:rStyle w:val="11"/>
                <w:rFonts w:ascii="標楷體" w:eastAsia="標楷體" w:hAnsi="標楷體"/>
                <w:color w:val="000000" w:themeColor="text1"/>
                <w:szCs w:val="24"/>
              </w:rPr>
              <w:t xml:space="preserve">上學期 </w:t>
            </w:r>
            <w:r w:rsidRPr="00EC1E7D">
              <w:rPr>
                <w:rFonts w:ascii="標楷體" w:eastAsia="標楷體" w:hAnsi="標楷體" w:hint="eastAsia"/>
                <w:szCs w:val="24"/>
              </w:rPr>
              <w:t>■</w:t>
            </w:r>
            <w:r w:rsidR="00D17DCD" w:rsidRPr="00EC1E7D">
              <w:rPr>
                <w:rStyle w:val="11"/>
                <w:rFonts w:ascii="標楷體" w:eastAsia="標楷體" w:hAnsi="標楷體"/>
                <w:color w:val="000000" w:themeColor="text1"/>
                <w:szCs w:val="24"/>
              </w:rPr>
              <w:t>下學期</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C7448B7" w14:textId="77777777" w:rsidR="00D17DCD" w:rsidRPr="00EC1E7D" w:rsidRDefault="00D17DCD" w:rsidP="00FE77CB">
            <w:pPr>
              <w:pStyle w:val="10"/>
              <w:snapToGrid w:val="0"/>
              <w:spacing w:line="400" w:lineRule="exact"/>
              <w:jc w:val="center"/>
              <w:rPr>
                <w:rFonts w:ascii="標楷體" w:eastAsia="標楷體" w:hAnsi="標楷體"/>
                <w:color w:val="000000" w:themeColor="text1"/>
                <w:szCs w:val="24"/>
              </w:rPr>
            </w:pPr>
            <w:r w:rsidRPr="00EC1E7D">
              <w:rPr>
                <w:rStyle w:val="11"/>
                <w:rFonts w:ascii="標楷體" w:eastAsia="標楷體" w:hAnsi="標楷體"/>
                <w:color w:val="000000" w:themeColor="text1"/>
                <w:szCs w:val="24"/>
                <w:lang w:eastAsia="zh-HK"/>
              </w:rPr>
              <w:t>節數</w:t>
            </w:r>
          </w:p>
        </w:tc>
        <w:tc>
          <w:tcPr>
            <w:tcW w:w="667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164E1A" w14:textId="70055F26" w:rsidR="00D17DCD" w:rsidRPr="00EC1E7D" w:rsidRDefault="00D17DCD" w:rsidP="00FE77CB">
            <w:pPr>
              <w:pStyle w:val="10"/>
              <w:snapToGrid w:val="0"/>
              <w:spacing w:line="400" w:lineRule="exact"/>
              <w:jc w:val="both"/>
              <w:rPr>
                <w:rFonts w:ascii="標楷體" w:eastAsia="標楷體" w:hAnsi="標楷體"/>
                <w:color w:val="000000" w:themeColor="text1"/>
                <w:szCs w:val="24"/>
              </w:rPr>
            </w:pPr>
            <w:r w:rsidRPr="00EC1E7D">
              <w:rPr>
                <w:rStyle w:val="11"/>
                <w:rFonts w:ascii="標楷體" w:eastAsia="標楷體" w:hAnsi="標楷體"/>
                <w:color w:val="000000" w:themeColor="text1"/>
                <w:szCs w:val="24"/>
              </w:rPr>
              <w:t xml:space="preserve">每週 </w:t>
            </w:r>
            <w:r w:rsidR="00C4409C" w:rsidRPr="00EC1E7D">
              <w:rPr>
                <w:rStyle w:val="11"/>
                <w:rFonts w:ascii="標楷體" w:eastAsia="標楷體" w:hAnsi="標楷體" w:hint="eastAsia"/>
                <w:color w:val="000000" w:themeColor="text1"/>
                <w:szCs w:val="24"/>
              </w:rPr>
              <w:t>1</w:t>
            </w:r>
            <w:r w:rsidRPr="00EC1E7D">
              <w:rPr>
                <w:rStyle w:val="11"/>
                <w:rFonts w:ascii="標楷體" w:eastAsia="標楷體" w:hAnsi="標楷體"/>
                <w:color w:val="000000" w:themeColor="text1"/>
                <w:szCs w:val="24"/>
              </w:rPr>
              <w:t xml:space="preserve"> 節 </w:t>
            </w:r>
            <w:r w:rsidR="00C4409C" w:rsidRPr="00EC1E7D">
              <w:rPr>
                <w:rStyle w:val="11"/>
                <w:rFonts w:ascii="標楷體" w:eastAsia="標楷體" w:hAnsi="標楷體" w:hint="eastAsia"/>
                <w:color w:val="000000" w:themeColor="text1"/>
                <w:szCs w:val="24"/>
              </w:rPr>
              <w:t xml:space="preserve">共 </w:t>
            </w:r>
            <w:r w:rsidR="000C0C14" w:rsidRPr="00EC1E7D">
              <w:rPr>
                <w:rStyle w:val="11"/>
                <w:rFonts w:ascii="標楷體" w:eastAsia="標楷體" w:hAnsi="標楷體" w:hint="eastAsia"/>
                <w:color w:val="000000" w:themeColor="text1"/>
                <w:szCs w:val="24"/>
              </w:rPr>
              <w:t>38</w:t>
            </w:r>
            <w:r w:rsidR="00C4409C" w:rsidRPr="00EC1E7D">
              <w:rPr>
                <w:rStyle w:val="11"/>
                <w:rFonts w:ascii="標楷體" w:eastAsia="標楷體" w:hAnsi="標楷體" w:hint="eastAsia"/>
                <w:color w:val="000000" w:themeColor="text1"/>
                <w:szCs w:val="24"/>
              </w:rPr>
              <w:t xml:space="preserve"> 節</w:t>
            </w:r>
          </w:p>
        </w:tc>
      </w:tr>
      <w:tr w:rsidR="000C2289" w:rsidRPr="00EC1E7D" w14:paraId="4916B39A" w14:textId="77777777" w:rsidTr="00FE77CB">
        <w:trPr>
          <w:trHeight w:val="567"/>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9CBD845" w14:textId="77777777" w:rsidR="00D17DCD" w:rsidRPr="00EC1E7D" w:rsidRDefault="00D17DCD" w:rsidP="00FE77CB">
            <w:pPr>
              <w:pStyle w:val="10"/>
              <w:snapToGrid w:val="0"/>
              <w:spacing w:line="400" w:lineRule="exact"/>
              <w:jc w:val="center"/>
              <w:rPr>
                <w:rFonts w:ascii="標楷體" w:eastAsia="標楷體" w:hAnsi="標楷體"/>
                <w:color w:val="000000" w:themeColor="text1"/>
                <w:szCs w:val="24"/>
              </w:rPr>
            </w:pPr>
            <w:r w:rsidRPr="00EC1E7D">
              <w:rPr>
                <w:rStyle w:val="11"/>
                <w:rFonts w:ascii="標楷體" w:eastAsia="標楷體" w:hAnsi="標楷體" w:cs="標楷體"/>
                <w:color w:val="000000" w:themeColor="text1"/>
                <w:szCs w:val="24"/>
              </w:rPr>
              <w:t>設計理念</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42B34" w14:textId="609476BA" w:rsidR="00C4409C" w:rsidRPr="00EC1E7D" w:rsidRDefault="00C672B9" w:rsidP="00FE77CB">
            <w:pPr>
              <w:pStyle w:val="10"/>
              <w:suppressAutoHyphens w:val="0"/>
              <w:spacing w:line="320" w:lineRule="exact"/>
              <w:rPr>
                <w:rFonts w:ascii="標楷體" w:eastAsia="標楷體" w:hAnsi="標楷體"/>
                <w:bCs/>
                <w:color w:val="000000" w:themeColor="text1"/>
                <w:szCs w:val="24"/>
              </w:rPr>
            </w:pPr>
            <w:r w:rsidRPr="00EC1E7D">
              <w:rPr>
                <w:rFonts w:ascii="標楷體" w:eastAsia="標楷體" w:hAnsi="標楷體" w:hint="eastAsia"/>
                <w:bCs/>
                <w:color w:val="000000" w:themeColor="text1"/>
                <w:szCs w:val="24"/>
              </w:rPr>
              <w:t xml:space="preserve">  </w:t>
            </w:r>
            <w:r w:rsidR="00530AE5" w:rsidRPr="00EC1E7D">
              <w:rPr>
                <w:rFonts w:ascii="標楷體" w:eastAsia="標楷體" w:hAnsi="標楷體" w:hint="eastAsia"/>
                <w:bCs/>
                <w:color w:val="000000" w:themeColor="text1"/>
                <w:szCs w:val="24"/>
              </w:rPr>
              <w:t xml:space="preserve">  </w:t>
            </w:r>
            <w:r w:rsidRPr="00EC1E7D">
              <w:rPr>
                <w:rFonts w:ascii="標楷體" w:eastAsia="標楷體" w:hAnsi="標楷體" w:hint="eastAsia"/>
                <w:bCs/>
                <w:color w:val="000000" w:themeColor="text1"/>
                <w:szCs w:val="24"/>
              </w:rPr>
              <w:t>延續學校的彈性課程-信義援環和信義水玲瓏分別對環保議題和水資源問題等環境議題的探討，九年級的彈性課程聚焦在經常和經濟發展</w:t>
            </w:r>
            <w:r w:rsidR="00ED08F8">
              <w:rPr>
                <w:rFonts w:ascii="標楷體" w:eastAsia="標楷體" w:hAnsi="標楷體" w:hint="eastAsia"/>
                <w:bCs/>
                <w:color w:val="000000" w:themeColor="text1"/>
                <w:szCs w:val="24"/>
              </w:rPr>
              <w:t>過程</w:t>
            </w:r>
            <w:r w:rsidRPr="00EC1E7D">
              <w:rPr>
                <w:rFonts w:ascii="標楷體" w:eastAsia="標楷體" w:hAnsi="標楷體" w:hint="eastAsia"/>
                <w:bCs/>
                <w:color w:val="000000" w:themeColor="text1"/>
                <w:szCs w:val="24"/>
              </w:rPr>
              <w:t>中和環境保護產生衝突的能源議題</w:t>
            </w:r>
            <w:r w:rsidR="00530AE5" w:rsidRPr="00EC1E7D">
              <w:rPr>
                <w:rFonts w:ascii="標楷體" w:eastAsia="標楷體" w:hAnsi="標楷體" w:hint="eastAsia"/>
                <w:bCs/>
                <w:color w:val="000000" w:themeColor="text1"/>
                <w:szCs w:val="24"/>
              </w:rPr>
              <w:t>。</w:t>
            </w:r>
          </w:p>
          <w:p w14:paraId="43F27F9E" w14:textId="3FC4D1B2" w:rsidR="00D17DCD" w:rsidRPr="00EC1E7D" w:rsidRDefault="00530AE5" w:rsidP="00530AE5">
            <w:pPr>
              <w:pStyle w:val="10"/>
              <w:suppressAutoHyphens w:val="0"/>
              <w:spacing w:line="320" w:lineRule="exact"/>
              <w:rPr>
                <w:rFonts w:ascii="標楷體" w:eastAsia="標楷體" w:hAnsi="標楷體"/>
                <w:color w:val="000000" w:themeColor="text1"/>
                <w:szCs w:val="24"/>
              </w:rPr>
            </w:pPr>
            <w:r w:rsidRPr="00EC1E7D">
              <w:rPr>
                <w:rFonts w:ascii="標楷體" w:eastAsia="標楷體" w:hAnsi="標楷體" w:hint="eastAsia"/>
                <w:bCs/>
                <w:color w:val="000000" w:themeColor="text1"/>
                <w:szCs w:val="24"/>
              </w:rPr>
              <w:t>課程中透過對能源產生原理的基礎介紹，配合學生對台灣及世界各國相關能源政策資訊的蒐集、整理及報告，讓學生進一步了解台灣現況的能源現況、能源政策，並透過課程的設計讓學生理解各項能源的優劣之處，使學生透過課程參與更了解能源來之不易，更能珍惜能源，也能理解能源和環境議題間各項論述。</w:t>
            </w:r>
          </w:p>
        </w:tc>
      </w:tr>
      <w:tr w:rsidR="000C2289" w:rsidRPr="00EC1E7D" w14:paraId="61E5D7B9" w14:textId="77777777" w:rsidTr="00FE77CB">
        <w:trPr>
          <w:trHeight w:val="1413"/>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6F507AC" w14:textId="77777777" w:rsidR="00D17DCD" w:rsidRPr="00EC1E7D" w:rsidRDefault="00D17DCD" w:rsidP="00FE77CB">
            <w:pPr>
              <w:pStyle w:val="10"/>
              <w:snapToGrid w:val="0"/>
              <w:spacing w:line="400" w:lineRule="exact"/>
              <w:jc w:val="center"/>
              <w:rPr>
                <w:rFonts w:ascii="標楷體" w:eastAsia="標楷體" w:hAnsi="標楷體"/>
                <w:color w:val="000000" w:themeColor="text1"/>
                <w:szCs w:val="24"/>
              </w:rPr>
            </w:pPr>
            <w:r w:rsidRPr="00EC1E7D">
              <w:rPr>
                <w:rFonts w:ascii="標楷體" w:eastAsia="標楷體" w:hAnsi="標楷體"/>
                <w:color w:val="000000" w:themeColor="text1"/>
                <w:szCs w:val="24"/>
              </w:rPr>
              <w:t>核心素養</w:t>
            </w:r>
          </w:p>
          <w:p w14:paraId="0133F41B" w14:textId="77777777" w:rsidR="00D17DCD" w:rsidRPr="00EC1E7D" w:rsidRDefault="00D17DCD" w:rsidP="00FE77CB">
            <w:pPr>
              <w:pStyle w:val="10"/>
              <w:snapToGrid w:val="0"/>
              <w:spacing w:line="400" w:lineRule="exact"/>
              <w:jc w:val="center"/>
              <w:rPr>
                <w:rFonts w:ascii="標楷體" w:eastAsia="標楷體" w:hAnsi="標楷體"/>
                <w:color w:val="000000" w:themeColor="text1"/>
                <w:szCs w:val="24"/>
              </w:rPr>
            </w:pPr>
            <w:r w:rsidRPr="00EC1E7D">
              <w:rPr>
                <w:rFonts w:ascii="標楷體" w:eastAsia="標楷體" w:hAnsi="標楷體"/>
                <w:color w:val="000000" w:themeColor="text1"/>
                <w:szCs w:val="24"/>
              </w:rPr>
              <w:t>具體內涵</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14:paraId="7962EE8A" w14:textId="0BCF1BC1" w:rsidR="00FE0F88" w:rsidRPr="00EC1E7D" w:rsidRDefault="00FE0F88" w:rsidP="00FE77CB">
            <w:pPr>
              <w:pStyle w:val="10"/>
              <w:suppressAutoHyphens w:val="0"/>
              <w:spacing w:line="320" w:lineRule="exact"/>
              <w:rPr>
                <w:rStyle w:val="11"/>
                <w:rFonts w:ascii="標楷體" w:eastAsia="標楷體" w:hAnsi="標楷體"/>
                <w:color w:val="000000" w:themeColor="text1"/>
                <w:szCs w:val="24"/>
              </w:rPr>
            </w:pPr>
            <w:r w:rsidRPr="00EC1E7D">
              <w:rPr>
                <w:rFonts w:ascii="標楷體" w:eastAsia="標楷體" w:hAnsi="標楷體"/>
                <w:b/>
                <w:bCs/>
                <w:szCs w:val="24"/>
              </w:rPr>
              <w:t>國-J-B2</w:t>
            </w:r>
            <w:r w:rsidRPr="00EC1E7D">
              <w:rPr>
                <w:rFonts w:ascii="標楷體" w:eastAsia="標楷體" w:hAnsi="標楷體"/>
                <w:szCs w:val="24"/>
              </w:rPr>
              <w:t xml:space="preserve"> 運用科技、資訊與各類媒體所提供的素材，進行檢索、統整、解釋及省思，並轉化成生活的能力與素養。</w:t>
            </w:r>
          </w:p>
          <w:p w14:paraId="1BA50BE1" w14:textId="79DFF795" w:rsidR="00FE0F88" w:rsidRPr="00EC1E7D" w:rsidRDefault="00FE0F88" w:rsidP="00FE77CB">
            <w:pPr>
              <w:pStyle w:val="10"/>
              <w:suppressAutoHyphens w:val="0"/>
              <w:spacing w:line="320" w:lineRule="exact"/>
              <w:rPr>
                <w:rStyle w:val="11"/>
                <w:rFonts w:ascii="標楷體" w:eastAsia="標楷體" w:hAnsi="標楷體"/>
                <w:color w:val="000000" w:themeColor="text1"/>
                <w:szCs w:val="24"/>
              </w:rPr>
            </w:pPr>
            <w:r w:rsidRPr="00EC1E7D">
              <w:rPr>
                <w:rFonts w:ascii="標楷體" w:eastAsia="標楷體" w:hAnsi="標楷體"/>
                <w:b/>
                <w:bCs/>
                <w:szCs w:val="24"/>
              </w:rPr>
              <w:t>社-J-A2</w:t>
            </w:r>
            <w:r w:rsidRPr="00EC1E7D">
              <w:rPr>
                <w:rFonts w:ascii="標楷體" w:eastAsia="標楷體" w:hAnsi="標楷體"/>
                <w:szCs w:val="24"/>
              </w:rPr>
              <w:t xml:space="preserve"> 覺察人類生活相關議題，進而分析判斷及反思，並嘗試改善或解決問題。</w:t>
            </w:r>
          </w:p>
          <w:p w14:paraId="081F671E" w14:textId="77777777" w:rsidR="00ED08F8" w:rsidRDefault="00FE0F88" w:rsidP="00FE0F88">
            <w:pPr>
              <w:suppressAutoHyphens w:val="0"/>
              <w:autoSpaceDE w:val="0"/>
              <w:autoSpaceDN/>
              <w:textAlignment w:val="auto"/>
              <w:rPr>
                <w:rFonts w:ascii="標楷體" w:eastAsia="標楷體" w:hAnsi="標楷體"/>
                <w:color w:val="000000"/>
                <w:szCs w:val="24"/>
              </w:rPr>
            </w:pPr>
            <w:r w:rsidRPr="00EC1E7D">
              <w:rPr>
                <w:rFonts w:ascii="標楷體" w:eastAsia="標楷體" w:hAnsi="標楷體" w:hint="eastAsia"/>
                <w:b/>
                <w:color w:val="000000"/>
                <w:szCs w:val="24"/>
              </w:rPr>
              <w:t>自-</w:t>
            </w:r>
            <w:r w:rsidRPr="00EC1E7D">
              <w:rPr>
                <w:rFonts w:ascii="標楷體" w:eastAsia="標楷體" w:hAnsi="標楷體"/>
                <w:b/>
                <w:color w:val="000000"/>
                <w:szCs w:val="24"/>
              </w:rPr>
              <w:t>J</w:t>
            </w:r>
            <w:r w:rsidRPr="00EC1E7D">
              <w:rPr>
                <w:rFonts w:ascii="標楷體" w:eastAsia="標楷體" w:hAnsi="標楷體" w:hint="eastAsia"/>
                <w:b/>
                <w:color w:val="000000"/>
                <w:szCs w:val="24"/>
              </w:rPr>
              <w:t>-</w:t>
            </w:r>
            <w:r w:rsidRPr="00EC1E7D">
              <w:rPr>
                <w:rFonts w:ascii="標楷體" w:eastAsia="標楷體" w:hAnsi="標楷體"/>
                <w:b/>
                <w:color w:val="000000"/>
                <w:szCs w:val="24"/>
              </w:rPr>
              <w:t>A2</w:t>
            </w:r>
            <w:r w:rsidR="00530AE5" w:rsidRPr="00EC1E7D">
              <w:rPr>
                <w:rFonts w:ascii="標楷體" w:eastAsia="標楷體" w:hAnsi="標楷體" w:hint="eastAsia"/>
                <w:b/>
                <w:color w:val="000000"/>
                <w:szCs w:val="24"/>
              </w:rPr>
              <w:t xml:space="preserve"> </w:t>
            </w:r>
            <w:r w:rsidRPr="00EC1E7D">
              <w:rPr>
                <w:rFonts w:ascii="標楷體" w:eastAsia="標楷體" w:hAnsi="標楷體" w:hint="eastAsia"/>
                <w:color w:val="000000"/>
                <w:szCs w:val="24"/>
              </w:rPr>
              <w:t>能將所習得的科學知識，連結到自己觀察到的自然現象及實驗數據，學習自我或團體探索證據、回應多元觀點，並能</w:t>
            </w:r>
          </w:p>
          <w:p w14:paraId="12FE35CC" w14:textId="6B3E07BD" w:rsidR="00FE0F88" w:rsidRPr="00EC1E7D" w:rsidRDefault="00ED08F8" w:rsidP="00FE0F88">
            <w:pPr>
              <w:suppressAutoHyphens w:val="0"/>
              <w:autoSpaceDE w:val="0"/>
              <w:autoSpaceDN/>
              <w:textAlignment w:val="auto"/>
              <w:rPr>
                <w:rFonts w:ascii="標楷體" w:eastAsia="標楷體" w:hAnsi="標楷體"/>
                <w:color w:val="000000"/>
                <w:szCs w:val="24"/>
              </w:rPr>
            </w:pPr>
            <w:r>
              <w:rPr>
                <w:rFonts w:ascii="標楷體" w:eastAsia="標楷體" w:hAnsi="標楷體" w:hint="eastAsia"/>
                <w:color w:val="000000"/>
                <w:szCs w:val="24"/>
              </w:rPr>
              <w:t xml:space="preserve">        </w:t>
            </w:r>
            <w:r w:rsidR="00FE0F88" w:rsidRPr="00EC1E7D">
              <w:rPr>
                <w:rFonts w:ascii="標楷體" w:eastAsia="標楷體" w:hAnsi="標楷體" w:hint="eastAsia"/>
                <w:color w:val="000000"/>
                <w:szCs w:val="24"/>
              </w:rPr>
              <w:t>對問題、方法、資訊或數據的可信性抱持合理的懷疑態度或進行檢核，提出問題可能的解決方案。</w:t>
            </w:r>
          </w:p>
          <w:p w14:paraId="07ADAB29" w14:textId="77777777" w:rsidR="00ED08F8" w:rsidRDefault="00FE0F88" w:rsidP="00530AE5">
            <w:pPr>
              <w:pStyle w:val="Default"/>
              <w:snapToGrid w:val="0"/>
              <w:jc w:val="both"/>
              <w:rPr>
                <w:rFonts w:ascii="標楷體" w:eastAsia="標楷體" w:hAnsi="標楷體"/>
              </w:rPr>
            </w:pPr>
            <w:r w:rsidRPr="00EC1E7D">
              <w:rPr>
                <w:rFonts w:ascii="標楷體" w:eastAsia="標楷體" w:hAnsi="標楷體"/>
                <w:b/>
                <w:bCs/>
              </w:rPr>
              <w:t>自-J-B1</w:t>
            </w:r>
            <w:r w:rsidR="00530AE5" w:rsidRPr="00EC1E7D">
              <w:rPr>
                <w:rFonts w:ascii="標楷體" w:eastAsia="標楷體" w:hAnsi="標楷體" w:hint="eastAsia"/>
              </w:rPr>
              <w:t xml:space="preserve"> </w:t>
            </w:r>
            <w:r w:rsidRPr="00EC1E7D">
              <w:rPr>
                <w:rFonts w:ascii="標楷體" w:eastAsia="標楷體" w:hAnsi="標楷體"/>
              </w:rPr>
              <w:t>能分析歸納、製作圖表、使用資訊及數學運算等方法，整理自然科學資訊或數據，並利用口語、影像、文字與圖案、繪</w:t>
            </w:r>
          </w:p>
          <w:p w14:paraId="38C1123F" w14:textId="61371B0A" w:rsidR="00D17DCD" w:rsidRPr="00EC1E7D" w:rsidRDefault="00ED08F8" w:rsidP="00530AE5">
            <w:pPr>
              <w:pStyle w:val="Default"/>
              <w:snapToGrid w:val="0"/>
              <w:jc w:val="both"/>
              <w:rPr>
                <w:rFonts w:ascii="標楷體" w:eastAsia="標楷體" w:hAnsi="標楷體"/>
                <w:color w:val="000000" w:themeColor="text1"/>
              </w:rPr>
            </w:pPr>
            <w:r>
              <w:rPr>
                <w:rFonts w:ascii="標楷體" w:eastAsia="標楷體" w:hAnsi="標楷體" w:hint="eastAsia"/>
              </w:rPr>
              <w:t xml:space="preserve">        </w:t>
            </w:r>
            <w:r w:rsidR="00FE0F88" w:rsidRPr="00EC1E7D">
              <w:rPr>
                <w:rFonts w:ascii="標楷體" w:eastAsia="標楷體" w:hAnsi="標楷體"/>
              </w:rPr>
              <w:t>圖或實物、科學名詞、數學公式、模型等，表達探究之過程、發現與成果、價值和限制等。</w:t>
            </w:r>
          </w:p>
        </w:tc>
      </w:tr>
      <w:tr w:rsidR="000C2289" w:rsidRPr="00EC1E7D" w14:paraId="6FFBF4BC" w14:textId="77777777" w:rsidTr="00ED08F8">
        <w:trPr>
          <w:trHeight w:val="699"/>
          <w:jc w:val="center"/>
        </w:trPr>
        <w:tc>
          <w:tcPr>
            <w:tcW w:w="12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991B012" w14:textId="77777777" w:rsidR="00D17DCD" w:rsidRPr="00EC1E7D" w:rsidRDefault="00D17DCD" w:rsidP="00FE77CB">
            <w:pPr>
              <w:pStyle w:val="10"/>
              <w:spacing w:line="400" w:lineRule="exact"/>
              <w:jc w:val="center"/>
              <w:rPr>
                <w:rFonts w:ascii="標楷體" w:eastAsia="標楷體" w:hAnsi="標楷體"/>
                <w:color w:val="000000" w:themeColor="text1"/>
                <w:szCs w:val="24"/>
              </w:rPr>
            </w:pPr>
            <w:r w:rsidRPr="00EC1E7D">
              <w:rPr>
                <w:rStyle w:val="11"/>
                <w:rFonts w:ascii="標楷體" w:eastAsia="標楷體" w:hAnsi="標楷體"/>
                <w:color w:val="000000" w:themeColor="text1"/>
                <w:szCs w:val="24"/>
              </w:rPr>
              <w:t>學</w:t>
            </w:r>
            <w:r w:rsidRPr="00EC1E7D">
              <w:rPr>
                <w:rStyle w:val="11"/>
                <w:rFonts w:ascii="標楷體" w:eastAsia="標楷體" w:hAnsi="標楷體"/>
                <w:color w:val="000000" w:themeColor="text1"/>
                <w:szCs w:val="24"/>
                <w:lang w:eastAsia="zh-HK"/>
              </w:rPr>
              <w:t>習</w:t>
            </w:r>
            <w:r w:rsidRPr="00EC1E7D">
              <w:rPr>
                <w:rStyle w:val="11"/>
                <w:rFonts w:ascii="標楷體" w:eastAsia="標楷體" w:hAnsi="標楷體"/>
                <w:color w:val="000000" w:themeColor="text1"/>
                <w:szCs w:val="24"/>
              </w:rPr>
              <w:t>重點</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1C7089" w14:textId="77777777" w:rsidR="00D17DCD" w:rsidRPr="00EC1E7D" w:rsidRDefault="00D17DCD" w:rsidP="00FE77CB">
            <w:pPr>
              <w:pStyle w:val="10"/>
              <w:spacing w:line="400" w:lineRule="exact"/>
              <w:jc w:val="center"/>
              <w:rPr>
                <w:rFonts w:ascii="標楷體" w:eastAsia="標楷體" w:hAnsi="標楷體"/>
                <w:color w:val="000000" w:themeColor="text1"/>
                <w:szCs w:val="24"/>
              </w:rPr>
            </w:pPr>
            <w:r w:rsidRPr="00EC1E7D">
              <w:rPr>
                <w:rStyle w:val="11"/>
                <w:rFonts w:ascii="標楷體" w:eastAsia="標楷體" w:hAnsi="標楷體" w:cs="新細明體"/>
                <w:color w:val="000000" w:themeColor="text1"/>
                <w:szCs w:val="24"/>
                <w:lang w:eastAsia="zh-HK"/>
              </w:rPr>
              <w:t>學習</w:t>
            </w:r>
          </w:p>
          <w:p w14:paraId="5F163B58" w14:textId="77777777" w:rsidR="00D17DCD" w:rsidRPr="00EC1E7D" w:rsidRDefault="00D17DCD" w:rsidP="00FE77CB">
            <w:pPr>
              <w:pStyle w:val="10"/>
              <w:spacing w:line="400" w:lineRule="exact"/>
              <w:jc w:val="center"/>
              <w:rPr>
                <w:rFonts w:ascii="標楷體" w:eastAsia="標楷體" w:hAnsi="標楷體"/>
                <w:color w:val="000000" w:themeColor="text1"/>
                <w:szCs w:val="24"/>
              </w:rPr>
            </w:pPr>
            <w:r w:rsidRPr="00EC1E7D">
              <w:rPr>
                <w:rStyle w:val="11"/>
                <w:rFonts w:ascii="標楷體" w:eastAsia="標楷體" w:hAnsi="標楷體" w:cs="新細明體"/>
                <w:color w:val="000000" w:themeColor="text1"/>
                <w:szCs w:val="24"/>
                <w:lang w:eastAsia="zh-HK"/>
              </w:rPr>
              <w:t>表現</w:t>
            </w:r>
          </w:p>
        </w:tc>
        <w:tc>
          <w:tcPr>
            <w:tcW w:w="12063"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269AF5E" w14:textId="116CA1B0" w:rsidR="00902B29" w:rsidRPr="00EC1E7D" w:rsidRDefault="006A067F" w:rsidP="00902B29">
            <w:pPr>
              <w:pStyle w:val="Default"/>
              <w:jc w:val="both"/>
              <w:rPr>
                <w:rFonts w:ascii="標楷體" w:eastAsia="標楷體" w:hAnsi="標楷體"/>
              </w:rPr>
            </w:pPr>
            <w:r>
              <w:rPr>
                <w:rFonts w:ascii="標楷體" w:eastAsia="標楷體" w:hAnsi="標楷體" w:hint="eastAsia"/>
              </w:rPr>
              <w:t>1.</w:t>
            </w:r>
            <w:r w:rsidR="00902B29" w:rsidRPr="00EC1E7D">
              <w:rPr>
                <w:rFonts w:ascii="標楷體" w:eastAsia="標楷體" w:hAnsi="標楷體" w:hint="eastAsia"/>
              </w:rPr>
              <w:t>能</w:t>
            </w:r>
            <w:r w:rsidR="00894D99">
              <w:rPr>
                <w:rFonts w:ascii="標楷體" w:eastAsia="標楷體" w:hAnsi="標楷體" w:hint="eastAsia"/>
              </w:rPr>
              <w:t>根據</w:t>
            </w:r>
            <w:r w:rsidR="00A103A3">
              <w:rPr>
                <w:rFonts w:ascii="標楷體" w:eastAsia="標楷體" w:hAnsi="標楷體" w:hint="eastAsia"/>
              </w:rPr>
              <w:t>課堂提供的能源數據，透過</w:t>
            </w:r>
            <w:r w:rsidR="00902B29" w:rsidRPr="00EC1E7D">
              <w:rPr>
                <w:rFonts w:ascii="標楷體" w:eastAsia="標楷體" w:hAnsi="標楷體" w:hint="eastAsia"/>
              </w:rPr>
              <w:t>已知的自然科學知識與概念，</w:t>
            </w:r>
            <w:r w:rsidR="00A103A3">
              <w:rPr>
                <w:rFonts w:ascii="標楷體" w:eastAsia="標楷體" w:hAnsi="標楷體" w:hint="eastAsia"/>
              </w:rPr>
              <w:t>合理懷疑並</w:t>
            </w:r>
            <w:r w:rsidR="00902B29" w:rsidRPr="00EC1E7D">
              <w:rPr>
                <w:rFonts w:ascii="標楷體" w:eastAsia="標楷體" w:hAnsi="標楷體" w:hint="eastAsia"/>
              </w:rPr>
              <w:t>提出自己看法與解釋。</w:t>
            </w:r>
            <w:r w:rsidR="00B0280C">
              <w:rPr>
                <w:rFonts w:ascii="標楷體" w:eastAsia="標楷體" w:hAnsi="標楷體" w:hint="eastAsia"/>
              </w:rPr>
              <w:t>(</w:t>
            </w:r>
            <w:r w:rsidR="00B0280C" w:rsidRPr="00EC1E7D">
              <w:rPr>
                <w:rFonts w:ascii="標楷體" w:eastAsia="標楷體" w:hAnsi="標楷體" w:hint="eastAsia"/>
                <w:w w:val="129"/>
              </w:rPr>
              <w:t>自</w:t>
            </w:r>
            <w:r w:rsidR="00B0280C" w:rsidRPr="00EC1E7D">
              <w:rPr>
                <w:rFonts w:ascii="標楷體" w:eastAsia="標楷體" w:hAnsi="標楷體"/>
                <w:w w:val="129"/>
              </w:rPr>
              <w:t>t</w:t>
            </w:r>
            <w:r w:rsidR="00B0280C" w:rsidRPr="00EC1E7D">
              <w:rPr>
                <w:rFonts w:ascii="標楷體" w:eastAsia="標楷體" w:hAnsi="標楷體"/>
              </w:rPr>
              <w:t>c-</w:t>
            </w:r>
            <w:r w:rsidR="00B0280C" w:rsidRPr="00EC1E7D">
              <w:rPr>
                <w:rFonts w:ascii="標楷體" w:eastAsia="標楷體" w:hAnsi="標楷體" w:hint="eastAsia"/>
              </w:rPr>
              <w:t>Ⅳ</w:t>
            </w:r>
            <w:r w:rsidR="00B0280C" w:rsidRPr="00EC1E7D">
              <w:rPr>
                <w:rFonts w:ascii="標楷體" w:eastAsia="標楷體" w:hAnsi="標楷體"/>
              </w:rPr>
              <w:t>-1</w:t>
            </w:r>
            <w:r w:rsidR="00B0280C">
              <w:rPr>
                <w:rFonts w:ascii="標楷體" w:eastAsia="標楷體" w:hAnsi="標楷體" w:hint="eastAsia"/>
              </w:rPr>
              <w:t>)</w:t>
            </w:r>
          </w:p>
          <w:p w14:paraId="12A0A746" w14:textId="4FAD0D5D" w:rsidR="00ED08F8" w:rsidRDefault="006A067F" w:rsidP="00902B29">
            <w:pPr>
              <w:pStyle w:val="Default"/>
              <w:jc w:val="both"/>
              <w:rPr>
                <w:rFonts w:ascii="標楷體" w:eastAsia="標楷體" w:hAnsi="標楷體"/>
              </w:rPr>
            </w:pPr>
            <w:r>
              <w:rPr>
                <w:rFonts w:ascii="標楷體" w:eastAsia="標楷體" w:hAnsi="標楷體" w:hint="eastAsia"/>
              </w:rPr>
              <w:t>2.</w:t>
            </w:r>
            <w:r w:rsidR="00032AEC" w:rsidRPr="00032AEC">
              <w:rPr>
                <w:rFonts w:ascii="標楷體" w:eastAsia="標楷體" w:hAnsi="標楷體" w:hint="eastAsia"/>
              </w:rPr>
              <w:t>能理解同學的發電方式報告，提出合理而且具有根據的疑問或意</w:t>
            </w:r>
            <w:r w:rsidR="00EF6527">
              <w:rPr>
                <w:rFonts w:ascii="標楷體" w:eastAsia="標楷體" w:hAnsi="標楷體" w:hint="eastAsia"/>
              </w:rPr>
              <w:t>見</w:t>
            </w:r>
            <w:r w:rsidR="00902B29" w:rsidRPr="00EC1E7D">
              <w:rPr>
                <w:rFonts w:ascii="標楷體" w:eastAsia="標楷體" w:hAnsi="標楷體"/>
              </w:rPr>
              <w:t>。</w:t>
            </w:r>
            <w:r w:rsidR="00EF6527">
              <w:rPr>
                <w:rFonts w:ascii="標楷體" w:eastAsia="標楷體" w:hAnsi="標楷體" w:hint="eastAsia"/>
              </w:rPr>
              <w:t>(</w:t>
            </w:r>
            <w:r w:rsidR="00EF6527" w:rsidRPr="00EC1E7D">
              <w:rPr>
                <w:rFonts w:ascii="標楷體" w:eastAsia="標楷體" w:hAnsi="標楷體" w:hint="eastAsia"/>
                <w:w w:val="129"/>
              </w:rPr>
              <w:t>自</w:t>
            </w:r>
            <w:r w:rsidR="00EF6527" w:rsidRPr="00EC1E7D">
              <w:rPr>
                <w:rFonts w:ascii="標楷體" w:eastAsia="標楷體" w:hAnsi="標楷體"/>
              </w:rPr>
              <w:t>pc-</w:t>
            </w:r>
            <w:r w:rsidR="00EF6527" w:rsidRPr="00EC1E7D">
              <w:rPr>
                <w:rFonts w:ascii="標楷體" w:eastAsia="標楷體" w:hAnsi="標楷體" w:hint="eastAsia"/>
              </w:rPr>
              <w:t>Ⅳ</w:t>
            </w:r>
            <w:r w:rsidR="00EF6527" w:rsidRPr="00EC1E7D">
              <w:rPr>
                <w:rFonts w:ascii="標楷體" w:eastAsia="標楷體" w:hAnsi="標楷體"/>
              </w:rPr>
              <w:t>-</w:t>
            </w:r>
            <w:r w:rsidR="00EF6527" w:rsidRPr="00EC1E7D">
              <w:rPr>
                <w:rFonts w:ascii="標楷體" w:eastAsia="標楷體" w:hAnsi="標楷體" w:hint="eastAsia"/>
              </w:rPr>
              <w:t>1</w:t>
            </w:r>
            <w:r w:rsidR="00EF6527">
              <w:rPr>
                <w:rFonts w:ascii="標楷體" w:eastAsia="標楷體" w:hAnsi="標楷體" w:hint="eastAsia"/>
              </w:rPr>
              <w:t>)</w:t>
            </w:r>
          </w:p>
          <w:p w14:paraId="1C3E2FFE" w14:textId="724DA45F" w:rsidR="00902B29" w:rsidRPr="00EC1E7D" w:rsidRDefault="006A067F" w:rsidP="006A067F">
            <w:pPr>
              <w:pStyle w:val="Default"/>
              <w:jc w:val="both"/>
              <w:rPr>
                <w:rFonts w:ascii="標楷體" w:eastAsia="標楷體" w:hAnsi="標楷體"/>
              </w:rPr>
            </w:pPr>
            <w:r>
              <w:rPr>
                <w:rFonts w:ascii="標楷體" w:eastAsia="標楷體" w:hAnsi="標楷體" w:hint="eastAsia"/>
              </w:rPr>
              <w:t>3.</w:t>
            </w:r>
            <w:r w:rsidR="00902B29" w:rsidRPr="00EC1E7D">
              <w:rPr>
                <w:rFonts w:ascii="標楷體" w:eastAsia="標楷體" w:hAnsi="標楷體"/>
              </w:rPr>
              <w:t>能對</w:t>
            </w:r>
            <w:r w:rsidR="00EF6527">
              <w:rPr>
                <w:rFonts w:ascii="標楷體" w:eastAsia="標楷體" w:hAnsi="標楷體" w:hint="eastAsia"/>
              </w:rPr>
              <w:t>各種發電方式的優劣</w:t>
            </w:r>
            <w:r w:rsidR="00902B29" w:rsidRPr="00EC1E7D">
              <w:rPr>
                <w:rFonts w:ascii="標楷體" w:eastAsia="標楷體" w:hAnsi="標楷體"/>
              </w:rPr>
              <w:t>問題、證據，彼此間的符應情形，進行檢核並提出可能的改善方案。</w:t>
            </w:r>
            <w:r w:rsidR="00EF6527">
              <w:rPr>
                <w:rFonts w:ascii="標楷體" w:eastAsia="標楷體" w:hAnsi="標楷體" w:hint="eastAsia"/>
              </w:rPr>
              <w:t>(</w:t>
            </w:r>
            <w:r w:rsidR="00EF6527" w:rsidRPr="00EC1E7D">
              <w:rPr>
                <w:rFonts w:ascii="標楷體" w:eastAsia="標楷體" w:hAnsi="標楷體" w:hint="eastAsia"/>
                <w:w w:val="129"/>
              </w:rPr>
              <w:t>自</w:t>
            </w:r>
            <w:r w:rsidR="00EF6527" w:rsidRPr="00EC1E7D">
              <w:rPr>
                <w:rFonts w:ascii="標楷體" w:eastAsia="標楷體" w:hAnsi="標楷體"/>
              </w:rPr>
              <w:t>pc-</w:t>
            </w:r>
            <w:r w:rsidR="00EF6527" w:rsidRPr="00EC1E7D">
              <w:rPr>
                <w:rFonts w:ascii="標楷體" w:eastAsia="標楷體" w:hAnsi="標楷體" w:hint="eastAsia"/>
              </w:rPr>
              <w:t>Ⅳ</w:t>
            </w:r>
            <w:r w:rsidR="00EF6527" w:rsidRPr="00EC1E7D">
              <w:rPr>
                <w:rFonts w:ascii="標楷體" w:eastAsia="標楷體" w:hAnsi="標楷體"/>
              </w:rPr>
              <w:t>-</w:t>
            </w:r>
            <w:r w:rsidR="00EF6527" w:rsidRPr="00EC1E7D">
              <w:rPr>
                <w:rFonts w:ascii="標楷體" w:eastAsia="標楷體" w:hAnsi="標楷體" w:hint="eastAsia"/>
              </w:rPr>
              <w:t>1</w:t>
            </w:r>
            <w:r w:rsidR="00EF6527">
              <w:rPr>
                <w:rFonts w:ascii="標楷體" w:eastAsia="標楷體" w:hAnsi="標楷體" w:hint="eastAsia"/>
              </w:rPr>
              <w:t>)</w:t>
            </w:r>
          </w:p>
          <w:p w14:paraId="2B2B39D8" w14:textId="0BD54341" w:rsidR="00902B29" w:rsidRPr="00EC1E7D" w:rsidRDefault="006A067F" w:rsidP="00902B29">
            <w:pPr>
              <w:pStyle w:val="Default"/>
              <w:jc w:val="both"/>
              <w:rPr>
                <w:rFonts w:ascii="標楷體" w:eastAsia="標楷體" w:hAnsi="標楷體"/>
              </w:rPr>
            </w:pPr>
            <w:r>
              <w:rPr>
                <w:rFonts w:ascii="標楷體" w:eastAsia="標楷體" w:hAnsi="標楷體" w:hint="eastAsia"/>
              </w:rPr>
              <w:t>4.</w:t>
            </w:r>
            <w:r w:rsidR="00FB4B68">
              <w:rPr>
                <w:rFonts w:ascii="標楷體" w:eastAsia="標楷體" w:hAnsi="標楷體" w:hint="eastAsia"/>
              </w:rPr>
              <w:t>能思考並理解各種能源在台灣的適應性和發展及影響</w:t>
            </w:r>
            <w:r w:rsidR="00902B29" w:rsidRPr="00EC1E7D">
              <w:rPr>
                <w:rFonts w:ascii="標楷體" w:eastAsia="標楷體" w:hAnsi="標楷體"/>
              </w:rPr>
              <w:t>。</w:t>
            </w:r>
            <w:r w:rsidR="00B0280C">
              <w:rPr>
                <w:rFonts w:ascii="標楷體" w:eastAsia="標楷體" w:hAnsi="標楷體" w:hint="eastAsia"/>
              </w:rPr>
              <w:t>(</w:t>
            </w:r>
            <w:r w:rsidR="00B0280C" w:rsidRPr="00EC1E7D">
              <w:rPr>
                <w:rFonts w:ascii="標楷體" w:eastAsia="標楷體" w:hAnsi="標楷體"/>
              </w:rPr>
              <w:t>社 2a-Ⅳ-2</w:t>
            </w:r>
            <w:r w:rsidR="00B0280C">
              <w:rPr>
                <w:rFonts w:ascii="標楷體" w:eastAsia="標楷體" w:hAnsi="標楷體" w:hint="eastAsia"/>
              </w:rPr>
              <w:t>)</w:t>
            </w:r>
          </w:p>
          <w:p w14:paraId="02689F12" w14:textId="1D3FAC92" w:rsidR="00F029A3" w:rsidRDefault="006A067F" w:rsidP="00FB4B68">
            <w:pPr>
              <w:pStyle w:val="Default"/>
              <w:jc w:val="both"/>
              <w:rPr>
                <w:rFonts w:ascii="標楷體" w:eastAsia="標楷體" w:hAnsi="標楷體"/>
              </w:rPr>
            </w:pPr>
            <w:r>
              <w:rPr>
                <w:rFonts w:ascii="標楷體" w:eastAsia="標楷體" w:hAnsi="標楷體" w:hint="eastAsia"/>
              </w:rPr>
              <w:t>5.</w:t>
            </w:r>
            <w:r w:rsidR="00FB4B68">
              <w:rPr>
                <w:rFonts w:ascii="標楷體" w:eastAsia="標楷體" w:hAnsi="標楷體" w:hint="eastAsia"/>
              </w:rPr>
              <w:t>能</w:t>
            </w:r>
            <w:r w:rsidR="00902B29" w:rsidRPr="00EC1E7D">
              <w:rPr>
                <w:rFonts w:ascii="標楷體" w:eastAsia="標楷體" w:hAnsi="標楷體"/>
              </w:rPr>
              <w:t>靈活運用科技與資訊，豐富表達</w:t>
            </w:r>
            <w:r w:rsidR="00F029A3">
              <w:rPr>
                <w:rFonts w:ascii="標楷體" w:eastAsia="標楷體" w:hAnsi="標楷體" w:hint="eastAsia"/>
              </w:rPr>
              <w:t>呈現簡報</w:t>
            </w:r>
            <w:r w:rsidR="00902B29" w:rsidRPr="00EC1E7D">
              <w:rPr>
                <w:rFonts w:ascii="標楷體" w:eastAsia="標楷體" w:hAnsi="標楷體"/>
              </w:rPr>
              <w:t>。</w:t>
            </w:r>
            <w:r w:rsidR="00B0280C">
              <w:rPr>
                <w:rFonts w:ascii="標楷體" w:eastAsia="標楷體" w:hAnsi="標楷體" w:hint="eastAsia"/>
              </w:rPr>
              <w:t>(</w:t>
            </w:r>
            <w:r w:rsidR="00B0280C" w:rsidRPr="00EC1E7D">
              <w:rPr>
                <w:rFonts w:ascii="標楷體" w:eastAsia="標楷體" w:hAnsi="標楷體" w:hint="eastAsia"/>
              </w:rPr>
              <w:t xml:space="preserve">國 </w:t>
            </w:r>
            <w:r w:rsidR="00B0280C" w:rsidRPr="00EC1E7D">
              <w:rPr>
                <w:rFonts w:ascii="標楷體" w:eastAsia="標楷體" w:hAnsi="標楷體"/>
              </w:rPr>
              <w:t>2-</w:t>
            </w:r>
            <w:r w:rsidR="00B0280C" w:rsidRPr="00EC1E7D">
              <w:rPr>
                <w:rFonts w:ascii="標楷體" w:eastAsia="標楷體" w:hAnsi="標楷體" w:cs="新細明體" w:hint="eastAsia"/>
              </w:rPr>
              <w:t>Ⅳ</w:t>
            </w:r>
            <w:r w:rsidR="00B0280C" w:rsidRPr="00EC1E7D">
              <w:rPr>
                <w:rFonts w:ascii="標楷體" w:eastAsia="標楷體" w:hAnsi="標楷體"/>
              </w:rPr>
              <w:t>-4</w:t>
            </w:r>
            <w:r w:rsidR="00B0280C">
              <w:rPr>
                <w:rFonts w:ascii="標楷體" w:eastAsia="標楷體" w:hAnsi="標楷體" w:hint="eastAsia"/>
              </w:rPr>
              <w:t>)</w:t>
            </w:r>
            <w:r w:rsidR="00FB4B68">
              <w:rPr>
                <w:rFonts w:ascii="標楷體" w:eastAsia="標楷體" w:hAnsi="標楷體" w:hint="eastAsia"/>
              </w:rPr>
              <w:t xml:space="preserve"> </w:t>
            </w:r>
          </w:p>
          <w:p w14:paraId="67C0F175" w14:textId="2037626D" w:rsidR="00D17DCD" w:rsidRPr="00EC1E7D" w:rsidRDefault="00F029A3" w:rsidP="00FB4B68">
            <w:pPr>
              <w:pStyle w:val="Default"/>
              <w:jc w:val="both"/>
              <w:rPr>
                <w:rFonts w:ascii="標楷體" w:eastAsia="標楷體" w:hAnsi="標楷體"/>
                <w:color w:val="000000" w:themeColor="text1"/>
              </w:rPr>
            </w:pPr>
            <w:r>
              <w:rPr>
                <w:rFonts w:ascii="標楷體" w:eastAsia="標楷體" w:hAnsi="標楷體" w:hint="eastAsia"/>
              </w:rPr>
              <w:t>6.能在不同情境</w:t>
            </w:r>
            <w:r w:rsidRPr="00EC1E7D">
              <w:rPr>
                <w:rFonts w:ascii="標楷體" w:eastAsia="標楷體" w:hAnsi="標楷體"/>
              </w:rPr>
              <w:t>運用</w:t>
            </w:r>
            <w:r>
              <w:rPr>
                <w:rFonts w:ascii="標楷體" w:eastAsia="標楷體" w:hAnsi="標楷體" w:hint="eastAsia"/>
              </w:rPr>
              <w:t>報告、評論等方式探討發電方式及能源議題</w:t>
            </w:r>
            <w:r w:rsidRPr="00EC1E7D">
              <w:rPr>
                <w:rFonts w:ascii="標楷體" w:eastAsia="標楷體" w:hAnsi="標楷體"/>
              </w:rPr>
              <w:t>。</w:t>
            </w:r>
            <w:r w:rsidR="00FB4B68">
              <w:rPr>
                <w:rFonts w:ascii="標楷體" w:eastAsia="標楷體" w:hAnsi="標楷體" w:hint="eastAsia"/>
              </w:rPr>
              <w:t>(</w:t>
            </w:r>
            <w:r w:rsidR="00FB4B68" w:rsidRPr="00EC1E7D">
              <w:rPr>
                <w:rFonts w:ascii="標楷體" w:eastAsia="標楷體" w:hAnsi="標楷體" w:hint="eastAsia"/>
              </w:rPr>
              <w:t xml:space="preserve">國 </w:t>
            </w:r>
            <w:r w:rsidR="00FB4B68" w:rsidRPr="00EC1E7D">
              <w:rPr>
                <w:rFonts w:ascii="標楷體" w:eastAsia="標楷體" w:hAnsi="標楷體"/>
              </w:rPr>
              <w:t>2-Ⅳ-5</w:t>
            </w:r>
            <w:r w:rsidR="00FB4B68">
              <w:rPr>
                <w:rFonts w:ascii="標楷體" w:eastAsia="標楷體" w:hAnsi="標楷體" w:hint="eastAsia"/>
              </w:rPr>
              <w:t>)</w:t>
            </w:r>
          </w:p>
        </w:tc>
      </w:tr>
      <w:tr w:rsidR="000C2289" w:rsidRPr="00EC1E7D" w14:paraId="71B4A1B2" w14:textId="77777777" w:rsidTr="00ED08F8">
        <w:trPr>
          <w:trHeight w:val="697"/>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2FE8CB55" w14:textId="77777777" w:rsidR="00D17DCD" w:rsidRPr="00EC1E7D" w:rsidRDefault="00D17DCD" w:rsidP="00FE77CB">
            <w:pPr>
              <w:rPr>
                <w:rFonts w:ascii="標楷體" w:eastAsia="標楷體" w:hAnsi="標楷體"/>
                <w:color w:val="000000" w:themeColor="text1"/>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CD3940" w14:textId="77777777" w:rsidR="00D17DCD" w:rsidRPr="00EC1E7D" w:rsidRDefault="00D17DCD" w:rsidP="00FE77CB">
            <w:pPr>
              <w:pStyle w:val="10"/>
              <w:spacing w:line="400" w:lineRule="exact"/>
              <w:jc w:val="center"/>
              <w:rPr>
                <w:rFonts w:ascii="標楷體" w:eastAsia="標楷體" w:hAnsi="標楷體"/>
                <w:color w:val="000000" w:themeColor="text1"/>
                <w:szCs w:val="24"/>
              </w:rPr>
            </w:pPr>
            <w:r w:rsidRPr="00EC1E7D">
              <w:rPr>
                <w:rStyle w:val="11"/>
                <w:rFonts w:ascii="標楷體" w:eastAsia="標楷體" w:hAnsi="標楷體" w:cs="新細明體"/>
                <w:color w:val="000000" w:themeColor="text1"/>
                <w:szCs w:val="24"/>
                <w:lang w:eastAsia="zh-HK"/>
              </w:rPr>
              <w:t>學習</w:t>
            </w:r>
          </w:p>
          <w:p w14:paraId="2C19F6A9" w14:textId="77777777" w:rsidR="00D17DCD" w:rsidRPr="00EC1E7D" w:rsidRDefault="00D17DCD" w:rsidP="00FE77CB">
            <w:pPr>
              <w:pStyle w:val="10"/>
              <w:spacing w:line="400" w:lineRule="exact"/>
              <w:jc w:val="center"/>
              <w:rPr>
                <w:rFonts w:ascii="標楷體" w:eastAsia="標楷體" w:hAnsi="標楷體"/>
                <w:color w:val="000000" w:themeColor="text1"/>
                <w:szCs w:val="24"/>
              </w:rPr>
            </w:pPr>
            <w:r w:rsidRPr="00EC1E7D">
              <w:rPr>
                <w:rStyle w:val="11"/>
                <w:rFonts w:ascii="標楷體" w:eastAsia="標楷體" w:hAnsi="標楷體" w:cs="新細明體"/>
                <w:color w:val="000000" w:themeColor="text1"/>
                <w:szCs w:val="24"/>
                <w:lang w:eastAsia="zh-HK"/>
              </w:rPr>
              <w:t>內容</w:t>
            </w:r>
          </w:p>
        </w:tc>
        <w:tc>
          <w:tcPr>
            <w:tcW w:w="12063"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7765411" w14:textId="3CBA430C" w:rsidR="00902B29" w:rsidRPr="00EC1E7D" w:rsidRDefault="006A067F" w:rsidP="00FE77CB">
            <w:pPr>
              <w:pStyle w:val="10"/>
              <w:suppressAutoHyphens w:val="0"/>
              <w:spacing w:line="320" w:lineRule="exact"/>
              <w:rPr>
                <w:rStyle w:val="11"/>
                <w:rFonts w:ascii="標楷體" w:eastAsia="標楷體" w:hAnsi="標楷體"/>
                <w:color w:val="000000" w:themeColor="text1"/>
                <w:szCs w:val="24"/>
              </w:rPr>
            </w:pPr>
            <w:r>
              <w:rPr>
                <w:rFonts w:ascii="標楷體" w:eastAsia="標楷體" w:hAnsi="標楷體" w:hint="eastAsia"/>
              </w:rPr>
              <w:t>1.</w:t>
            </w:r>
            <w:r w:rsidR="00B0280C">
              <w:rPr>
                <w:rFonts w:ascii="標楷體" w:eastAsia="標楷體" w:hAnsi="標楷體" w:hint="eastAsia"/>
              </w:rPr>
              <w:t>就各國能源政策</w:t>
            </w:r>
            <w:r w:rsidR="00902B29" w:rsidRPr="00EC1E7D">
              <w:rPr>
                <w:rFonts w:ascii="標楷體" w:eastAsia="標楷體" w:hAnsi="標楷體"/>
              </w:rPr>
              <w:t>為論據，</w:t>
            </w:r>
            <w:r w:rsidR="003F1C67">
              <w:rPr>
                <w:rFonts w:ascii="標楷體" w:eastAsia="標楷體" w:hAnsi="標楷體" w:hint="eastAsia"/>
              </w:rPr>
              <w:t>達到</w:t>
            </w:r>
            <w:r w:rsidR="00FB4B68">
              <w:rPr>
                <w:rFonts w:ascii="標楷體" w:eastAsia="標楷體" w:hAnsi="標楷體" w:hint="eastAsia"/>
              </w:rPr>
              <w:t>理解、</w:t>
            </w:r>
            <w:r w:rsidR="00B0280C">
              <w:rPr>
                <w:rFonts w:ascii="標楷體" w:eastAsia="標楷體" w:hAnsi="標楷體" w:hint="eastAsia"/>
              </w:rPr>
              <w:t>討論</w:t>
            </w:r>
            <w:r w:rsidR="003F1C67">
              <w:rPr>
                <w:rFonts w:ascii="標楷體" w:eastAsia="標楷體" w:hAnsi="標楷體" w:hint="eastAsia"/>
              </w:rPr>
              <w:t>、</w:t>
            </w:r>
            <w:r w:rsidR="00902B29" w:rsidRPr="00EC1E7D">
              <w:rPr>
                <w:rFonts w:ascii="標楷體" w:eastAsia="標楷體" w:hAnsi="標楷體"/>
              </w:rPr>
              <w:t>批判</w:t>
            </w:r>
            <w:r w:rsidR="003F1C67">
              <w:rPr>
                <w:rFonts w:ascii="標楷體" w:eastAsia="標楷體" w:hAnsi="標楷體" w:hint="eastAsia"/>
              </w:rPr>
              <w:t>等目的</w:t>
            </w:r>
            <w:r w:rsidR="00902B29" w:rsidRPr="00EC1E7D">
              <w:rPr>
                <w:rFonts w:ascii="標楷體" w:eastAsia="標楷體" w:hAnsi="標楷體"/>
              </w:rPr>
              <w:t>。</w:t>
            </w:r>
            <w:r w:rsidR="00B0280C">
              <w:rPr>
                <w:rFonts w:ascii="標楷體" w:eastAsia="標楷體" w:hAnsi="標楷體" w:hint="eastAsia"/>
              </w:rPr>
              <w:t>(</w:t>
            </w:r>
            <w:r w:rsidR="00B0280C" w:rsidRPr="00EC1E7D">
              <w:rPr>
                <w:rFonts w:ascii="標楷體" w:eastAsia="標楷體" w:hAnsi="標楷體" w:cs="新細明體" w:hint="eastAsia"/>
              </w:rPr>
              <w:t>國</w:t>
            </w:r>
            <w:r w:rsidR="00B0280C" w:rsidRPr="00EC1E7D">
              <w:rPr>
                <w:rFonts w:ascii="標楷體" w:eastAsia="標楷體" w:hAnsi="標楷體"/>
              </w:rPr>
              <w:t>Bd-</w:t>
            </w:r>
            <w:r w:rsidR="00B0280C" w:rsidRPr="00EC1E7D">
              <w:rPr>
                <w:rFonts w:ascii="標楷體" w:eastAsia="標楷體" w:hAnsi="標楷體" w:cs="新細明體" w:hint="eastAsia"/>
              </w:rPr>
              <w:t>Ⅳ</w:t>
            </w:r>
            <w:r w:rsidR="00B0280C" w:rsidRPr="00EC1E7D">
              <w:rPr>
                <w:rFonts w:ascii="標楷體" w:eastAsia="標楷體" w:hAnsi="標楷體"/>
              </w:rPr>
              <w:t>-1</w:t>
            </w:r>
            <w:r w:rsidR="00B0280C">
              <w:rPr>
                <w:rFonts w:ascii="標楷體" w:eastAsia="標楷體" w:hAnsi="標楷體" w:hint="eastAsia"/>
              </w:rPr>
              <w:t>)</w:t>
            </w:r>
          </w:p>
          <w:p w14:paraId="3DD9227A" w14:textId="0BE3BD78" w:rsidR="00F41394" w:rsidRPr="00EC1E7D" w:rsidRDefault="006A067F" w:rsidP="00FE77CB">
            <w:pPr>
              <w:pStyle w:val="10"/>
              <w:suppressAutoHyphens w:val="0"/>
              <w:spacing w:line="320" w:lineRule="exact"/>
              <w:rPr>
                <w:rFonts w:ascii="標楷體" w:eastAsia="標楷體" w:hAnsi="標楷體"/>
              </w:rPr>
            </w:pPr>
            <w:r>
              <w:rPr>
                <w:rFonts w:ascii="標楷體" w:eastAsia="標楷體" w:hAnsi="標楷體" w:hint="eastAsia"/>
              </w:rPr>
              <w:t>2.</w:t>
            </w:r>
            <w:r w:rsidR="00C77A89">
              <w:rPr>
                <w:rFonts w:ascii="標楷體" w:eastAsia="標楷體" w:hAnsi="標楷體" w:hint="eastAsia"/>
              </w:rPr>
              <w:t>各國</w:t>
            </w:r>
            <w:r w:rsidR="00F41394" w:rsidRPr="00EC1E7D">
              <w:rPr>
                <w:rFonts w:ascii="標楷體" w:eastAsia="標楷體" w:hAnsi="標楷體"/>
              </w:rPr>
              <w:t xml:space="preserve">能源利用與生活方式的改變。 </w:t>
            </w:r>
            <w:r w:rsidR="00B0280C">
              <w:rPr>
                <w:rFonts w:ascii="標楷體" w:eastAsia="標楷體" w:hAnsi="標楷體" w:hint="eastAsia"/>
              </w:rPr>
              <w:t>(</w:t>
            </w:r>
            <w:r w:rsidR="00B0280C" w:rsidRPr="00EC1E7D">
              <w:rPr>
                <w:rFonts w:ascii="標楷體" w:eastAsia="標楷體" w:hAnsi="標楷體" w:hint="eastAsia"/>
              </w:rPr>
              <w:t>社</w:t>
            </w:r>
            <w:r w:rsidR="00B0280C" w:rsidRPr="00EC1E7D">
              <w:rPr>
                <w:rFonts w:ascii="標楷體" w:eastAsia="標楷體" w:hAnsi="標楷體"/>
              </w:rPr>
              <w:t>Sb-</w:t>
            </w:r>
            <w:r w:rsidR="00B0280C" w:rsidRPr="00EC1E7D">
              <w:rPr>
                <w:rFonts w:ascii="標楷體" w:eastAsia="標楷體" w:hAnsi="標楷體" w:cs="新細明體" w:hint="eastAsia"/>
              </w:rPr>
              <w:t>Ⅴ</w:t>
            </w:r>
            <w:r w:rsidR="00B0280C" w:rsidRPr="00EC1E7D">
              <w:rPr>
                <w:rFonts w:ascii="標楷體" w:eastAsia="標楷體" w:hAnsi="標楷體"/>
              </w:rPr>
              <w:t>-2</w:t>
            </w:r>
            <w:r w:rsidR="00B0280C">
              <w:rPr>
                <w:rFonts w:ascii="標楷體" w:eastAsia="標楷體" w:hAnsi="標楷體" w:hint="eastAsia"/>
              </w:rPr>
              <w:t>)</w:t>
            </w:r>
          </w:p>
          <w:p w14:paraId="6686B6DB" w14:textId="1C504DBF" w:rsidR="00F41394" w:rsidRPr="00EC1E7D" w:rsidRDefault="006A067F" w:rsidP="00FE77CB">
            <w:pPr>
              <w:pStyle w:val="10"/>
              <w:suppressAutoHyphens w:val="0"/>
              <w:spacing w:line="320" w:lineRule="exact"/>
              <w:rPr>
                <w:rFonts w:ascii="標楷體" w:eastAsia="標楷體" w:hAnsi="標楷體"/>
              </w:rPr>
            </w:pPr>
            <w:r>
              <w:rPr>
                <w:rFonts w:ascii="標楷體" w:eastAsia="標楷體" w:hAnsi="標楷體" w:cs="新細明體" w:hint="eastAsia"/>
              </w:rPr>
              <w:t>3.</w:t>
            </w:r>
            <w:r w:rsidR="00A103A3">
              <w:rPr>
                <w:rFonts w:ascii="標楷體" w:eastAsia="標楷體" w:hAnsi="標楷體" w:cs="新細明體" w:hint="eastAsia"/>
              </w:rPr>
              <w:t>當代</w:t>
            </w:r>
            <w:r w:rsidR="00ED08F8" w:rsidRPr="00ED08F8">
              <w:rPr>
                <w:rFonts w:ascii="標楷體" w:eastAsia="標楷體" w:hAnsi="標楷體" w:cs="新細明體" w:hint="eastAsia"/>
              </w:rPr>
              <w:t>化石能源的開發利用和人類活動</w:t>
            </w:r>
            <w:r w:rsidR="00B0280C">
              <w:rPr>
                <w:rFonts w:ascii="標楷體" w:eastAsia="標楷體" w:hAnsi="標楷體" w:cs="新細明體" w:hint="eastAsia"/>
              </w:rPr>
              <w:t>的關聯性</w:t>
            </w:r>
            <w:r w:rsidR="00B0280C" w:rsidRPr="00EC1E7D">
              <w:rPr>
                <w:rFonts w:ascii="標楷體" w:eastAsia="標楷體" w:hAnsi="標楷體"/>
              </w:rPr>
              <w:t>。</w:t>
            </w:r>
            <w:r w:rsidR="00B0280C">
              <w:rPr>
                <w:rFonts w:ascii="標楷體" w:eastAsia="標楷體" w:hAnsi="標楷體" w:hint="eastAsia"/>
              </w:rPr>
              <w:t>(</w:t>
            </w:r>
            <w:r w:rsidR="00B0280C" w:rsidRPr="00EC1E7D">
              <w:rPr>
                <w:rFonts w:ascii="標楷體" w:eastAsia="標楷體" w:hAnsi="標楷體" w:hint="eastAsia"/>
              </w:rPr>
              <w:t>社</w:t>
            </w:r>
            <w:r w:rsidR="00B0280C" w:rsidRPr="00EC1E7D">
              <w:rPr>
                <w:rFonts w:ascii="標楷體" w:eastAsia="標楷體" w:hAnsi="標楷體"/>
              </w:rPr>
              <w:t>Jb-</w:t>
            </w:r>
            <w:r w:rsidR="00B0280C" w:rsidRPr="00EC1E7D">
              <w:rPr>
                <w:rFonts w:ascii="標楷體" w:eastAsia="標楷體" w:hAnsi="標楷體" w:cs="新細明體" w:hint="eastAsia"/>
              </w:rPr>
              <w:t>Ⅴ</w:t>
            </w:r>
            <w:r w:rsidR="00B0280C">
              <w:rPr>
                <w:rFonts w:ascii="標楷體" w:eastAsia="標楷體" w:hAnsi="標楷體" w:cs="新細明體" w:hint="eastAsia"/>
              </w:rPr>
              <w:t>-1</w:t>
            </w:r>
            <w:r w:rsidR="00B0280C">
              <w:rPr>
                <w:rFonts w:ascii="標楷體" w:eastAsia="標楷體" w:hAnsi="標楷體" w:cs="新細明體"/>
              </w:rPr>
              <w:t>)</w:t>
            </w:r>
            <w:r w:rsidR="00B0280C" w:rsidRPr="00EC1E7D">
              <w:rPr>
                <w:rFonts w:ascii="標楷體" w:eastAsia="標楷體" w:hAnsi="標楷體"/>
              </w:rPr>
              <w:t xml:space="preserve"> </w:t>
            </w:r>
          </w:p>
          <w:p w14:paraId="01ACF9DB" w14:textId="5224A637" w:rsidR="00ED08F8" w:rsidRDefault="006A067F" w:rsidP="00ED08F8">
            <w:pPr>
              <w:tabs>
                <w:tab w:val="left" w:pos="7386"/>
              </w:tabs>
              <w:spacing w:before="46" w:line="240" w:lineRule="exact"/>
              <w:ind w:right="247"/>
              <w:rPr>
                <w:rFonts w:ascii="標楷體" w:eastAsia="標楷體" w:hAnsi="標楷體"/>
              </w:rPr>
            </w:pPr>
            <w:r>
              <w:rPr>
                <w:rFonts w:ascii="標楷體" w:eastAsia="標楷體" w:hAnsi="標楷體" w:hint="eastAsia"/>
              </w:rPr>
              <w:t>4.</w:t>
            </w:r>
            <w:r w:rsidR="00ED08F8" w:rsidRPr="00EC1E7D">
              <w:rPr>
                <w:rFonts w:ascii="標楷體" w:eastAsia="標楷體" w:hAnsi="標楷體"/>
              </w:rPr>
              <w:t>新興能源與替代能源在臺灣</w:t>
            </w:r>
            <w:r w:rsidR="003F1C67">
              <w:rPr>
                <w:rFonts w:ascii="標楷體" w:eastAsia="標楷體" w:hAnsi="標楷體" w:hint="eastAsia"/>
              </w:rPr>
              <w:t>的</w:t>
            </w:r>
            <w:r w:rsidR="00ED08F8" w:rsidRPr="00EC1E7D">
              <w:rPr>
                <w:rFonts w:ascii="標楷體" w:eastAsia="標楷體" w:hAnsi="標楷體"/>
              </w:rPr>
              <w:t>發展</w:t>
            </w:r>
            <w:r w:rsidR="003F1C67">
              <w:rPr>
                <w:rFonts w:ascii="標楷體" w:eastAsia="標楷體" w:hAnsi="標楷體" w:hint="eastAsia"/>
              </w:rPr>
              <w:t>性</w:t>
            </w:r>
            <w:r w:rsidR="00ED08F8" w:rsidRPr="00EC1E7D">
              <w:rPr>
                <w:rFonts w:ascii="標楷體" w:eastAsia="標楷體" w:hAnsi="標楷體"/>
              </w:rPr>
              <w:t>。</w:t>
            </w:r>
            <w:r w:rsidR="00B0280C">
              <w:rPr>
                <w:rFonts w:ascii="標楷體" w:eastAsia="標楷體" w:hAnsi="標楷體" w:hint="eastAsia"/>
              </w:rPr>
              <w:t>(</w:t>
            </w:r>
            <w:r w:rsidR="00B0280C" w:rsidRPr="00EC1E7D">
              <w:rPr>
                <w:rFonts w:ascii="標楷體" w:eastAsia="標楷體" w:hAnsi="標楷體" w:hint="eastAsia"/>
              </w:rPr>
              <w:t>自</w:t>
            </w:r>
            <w:r w:rsidR="00B0280C" w:rsidRPr="00EC1E7D">
              <w:rPr>
                <w:rFonts w:ascii="標楷體" w:eastAsia="標楷體" w:hAnsi="標楷體"/>
              </w:rPr>
              <w:t>CNc-Va-1</w:t>
            </w:r>
            <w:r w:rsidR="00B0280C">
              <w:rPr>
                <w:rFonts w:ascii="標楷體" w:eastAsia="標楷體" w:hAnsi="標楷體"/>
              </w:rPr>
              <w:t>)</w:t>
            </w:r>
          </w:p>
          <w:p w14:paraId="5921EEA3" w14:textId="0B12EAD8" w:rsidR="00F41394" w:rsidRPr="00EC1E7D" w:rsidRDefault="006A067F" w:rsidP="00ED08F8">
            <w:pPr>
              <w:tabs>
                <w:tab w:val="left" w:pos="7386"/>
              </w:tabs>
              <w:spacing w:before="46" w:line="240" w:lineRule="exact"/>
              <w:ind w:right="247"/>
              <w:rPr>
                <w:rFonts w:ascii="標楷體" w:eastAsia="標楷體" w:hAnsi="標楷體"/>
                <w:color w:val="000000"/>
                <w:w w:val="104"/>
                <w:szCs w:val="24"/>
              </w:rPr>
            </w:pPr>
            <w:r>
              <w:rPr>
                <w:rFonts w:ascii="標楷體" w:eastAsia="標楷體" w:hAnsi="標楷體" w:hint="eastAsia"/>
                <w:color w:val="000000"/>
                <w:spacing w:val="1"/>
                <w:w w:val="104"/>
                <w:szCs w:val="24"/>
              </w:rPr>
              <w:t>5.</w:t>
            </w:r>
            <w:r w:rsidR="00A103A3">
              <w:rPr>
                <w:rFonts w:ascii="標楷體" w:eastAsia="標楷體" w:hAnsi="標楷體" w:hint="eastAsia"/>
                <w:color w:val="000000"/>
                <w:spacing w:val="1"/>
                <w:w w:val="104"/>
                <w:szCs w:val="24"/>
              </w:rPr>
              <w:t>目前</w:t>
            </w:r>
            <w:r w:rsidR="00F41394" w:rsidRPr="00EC1E7D">
              <w:rPr>
                <w:rFonts w:ascii="標楷體" w:eastAsia="標楷體" w:hAnsi="標楷體" w:hint="eastAsia"/>
                <w:color w:val="000000"/>
                <w:spacing w:val="1"/>
                <w:w w:val="104"/>
                <w:szCs w:val="24"/>
              </w:rPr>
              <w:t>生活中</w:t>
            </w:r>
            <w:r w:rsidR="00A103A3">
              <w:rPr>
                <w:rFonts w:ascii="標楷體" w:eastAsia="標楷體" w:hAnsi="標楷體" w:hint="eastAsia"/>
                <w:color w:val="000000"/>
                <w:spacing w:val="1"/>
                <w:w w:val="104"/>
                <w:szCs w:val="24"/>
              </w:rPr>
              <w:t>實際應用的</w:t>
            </w:r>
            <w:r w:rsidR="00F41394" w:rsidRPr="00EC1E7D">
              <w:rPr>
                <w:rFonts w:ascii="標楷體" w:eastAsia="標楷體" w:hAnsi="標楷體" w:hint="eastAsia"/>
                <w:color w:val="000000"/>
                <w:spacing w:val="1"/>
                <w:w w:val="104"/>
                <w:szCs w:val="24"/>
              </w:rPr>
              <w:t>各種能源特性</w:t>
            </w:r>
            <w:r w:rsidR="00F41394" w:rsidRPr="00EC1E7D">
              <w:rPr>
                <w:rFonts w:ascii="標楷體" w:eastAsia="標楷體" w:hAnsi="標楷體" w:hint="eastAsia"/>
                <w:color w:val="000000"/>
                <w:w w:val="104"/>
                <w:szCs w:val="24"/>
              </w:rPr>
              <w:t>及其影響。</w:t>
            </w:r>
            <w:r w:rsidR="00B0280C">
              <w:rPr>
                <w:rFonts w:ascii="標楷體" w:eastAsia="標楷體" w:hAnsi="標楷體"/>
                <w:color w:val="000000"/>
                <w:w w:val="104"/>
                <w:szCs w:val="24"/>
              </w:rPr>
              <w:t>(</w:t>
            </w:r>
            <w:r w:rsidR="00B0280C" w:rsidRPr="00EC1E7D">
              <w:rPr>
                <w:rFonts w:ascii="標楷體" w:eastAsia="標楷體" w:hAnsi="標楷體" w:hint="eastAsia"/>
                <w:color w:val="000000"/>
                <w:w w:val="104"/>
                <w:szCs w:val="24"/>
              </w:rPr>
              <w:t>自</w:t>
            </w:r>
            <w:r w:rsidR="00B0280C" w:rsidRPr="00EC1E7D">
              <w:rPr>
                <w:rFonts w:ascii="標楷體" w:eastAsia="標楷體" w:hAnsi="標楷體"/>
                <w:color w:val="000000"/>
                <w:w w:val="104"/>
                <w:szCs w:val="24"/>
              </w:rPr>
              <w:t>INa</w:t>
            </w:r>
            <w:r w:rsidR="00B0280C" w:rsidRPr="00EC1E7D">
              <w:rPr>
                <w:rFonts w:ascii="標楷體" w:eastAsia="標楷體" w:hAnsi="標楷體"/>
                <w:color w:val="000000"/>
                <w:spacing w:val="1"/>
                <w:w w:val="104"/>
                <w:szCs w:val="24"/>
              </w:rPr>
              <w:t>-</w:t>
            </w:r>
            <w:r w:rsidR="00B0280C" w:rsidRPr="00EC1E7D">
              <w:rPr>
                <w:rFonts w:ascii="標楷體" w:eastAsia="標楷體" w:hAnsi="標楷體" w:hint="eastAsia"/>
                <w:color w:val="000000"/>
                <w:w w:val="104"/>
                <w:szCs w:val="24"/>
              </w:rPr>
              <w:t>Ⅳ</w:t>
            </w:r>
            <w:r w:rsidR="00B0280C" w:rsidRPr="00EC1E7D">
              <w:rPr>
                <w:rFonts w:ascii="標楷體" w:eastAsia="標楷體" w:hAnsi="標楷體"/>
                <w:color w:val="000000"/>
                <w:w w:val="104"/>
                <w:szCs w:val="24"/>
              </w:rPr>
              <w:t>-4</w:t>
            </w:r>
            <w:r w:rsidR="00B0280C">
              <w:rPr>
                <w:rFonts w:ascii="標楷體" w:eastAsia="標楷體" w:hAnsi="標楷體"/>
                <w:color w:val="000000"/>
                <w:w w:val="104"/>
                <w:szCs w:val="24"/>
              </w:rPr>
              <w:t>)</w:t>
            </w:r>
          </w:p>
          <w:p w14:paraId="76889B24" w14:textId="6948BC92" w:rsidR="00D17DCD" w:rsidRPr="00EC1E7D" w:rsidRDefault="006A067F" w:rsidP="00C77A89">
            <w:pPr>
              <w:spacing w:before="46" w:line="240" w:lineRule="exact"/>
              <w:ind w:right="3542"/>
              <w:rPr>
                <w:rFonts w:ascii="標楷體" w:eastAsia="標楷體" w:hAnsi="標楷體"/>
                <w:color w:val="000000" w:themeColor="text1"/>
                <w:szCs w:val="24"/>
              </w:rPr>
            </w:pPr>
            <w:r>
              <w:rPr>
                <w:rFonts w:ascii="標楷體" w:eastAsia="標楷體" w:hAnsi="標楷體" w:hint="eastAsia"/>
                <w:color w:val="000000"/>
                <w:spacing w:val="1"/>
                <w:w w:val="105"/>
                <w:szCs w:val="24"/>
              </w:rPr>
              <w:lastRenderedPageBreak/>
              <w:t>6.</w:t>
            </w:r>
            <w:r w:rsidR="00B0280C">
              <w:rPr>
                <w:rFonts w:ascii="標楷體" w:eastAsia="標楷體" w:hAnsi="標楷體" w:hint="eastAsia"/>
                <w:color w:val="000000"/>
                <w:spacing w:val="1"/>
                <w:w w:val="105"/>
                <w:szCs w:val="24"/>
              </w:rPr>
              <w:t>台灣</w:t>
            </w:r>
            <w:r w:rsidR="00F41394" w:rsidRPr="00EC1E7D">
              <w:rPr>
                <w:rFonts w:ascii="標楷體" w:eastAsia="標楷體" w:hAnsi="標楷體" w:hint="eastAsia"/>
                <w:color w:val="000000"/>
                <w:spacing w:val="1"/>
                <w:w w:val="105"/>
                <w:szCs w:val="24"/>
              </w:rPr>
              <w:t>能源開發、利用與</w:t>
            </w:r>
            <w:r w:rsidR="00F41394" w:rsidRPr="00EC1E7D">
              <w:rPr>
                <w:rFonts w:ascii="標楷體" w:eastAsia="標楷體" w:hAnsi="標楷體" w:hint="eastAsia"/>
                <w:color w:val="000000"/>
                <w:w w:val="105"/>
                <w:szCs w:val="24"/>
              </w:rPr>
              <w:t>永續</w:t>
            </w:r>
            <w:r w:rsidR="00026E30">
              <w:rPr>
                <w:rFonts w:ascii="標楷體" w:eastAsia="標楷體" w:hAnsi="標楷體" w:hint="eastAsia"/>
                <w:color w:val="000000"/>
                <w:w w:val="105"/>
                <w:szCs w:val="24"/>
              </w:rPr>
              <w:t>發展</w:t>
            </w:r>
            <w:r w:rsidR="00F41394" w:rsidRPr="00EC1E7D">
              <w:rPr>
                <w:rFonts w:ascii="標楷體" w:eastAsia="標楷體" w:hAnsi="標楷體" w:hint="eastAsia"/>
                <w:color w:val="000000"/>
                <w:w w:val="105"/>
                <w:szCs w:val="24"/>
              </w:rPr>
              <w:t>。</w:t>
            </w:r>
            <w:r w:rsidR="00B0280C">
              <w:rPr>
                <w:rFonts w:ascii="標楷體" w:eastAsia="標楷體" w:hAnsi="標楷體"/>
                <w:color w:val="000000"/>
                <w:w w:val="105"/>
                <w:szCs w:val="24"/>
              </w:rPr>
              <w:t>(</w:t>
            </w:r>
            <w:r w:rsidR="00B0280C" w:rsidRPr="00EC1E7D">
              <w:rPr>
                <w:rFonts w:ascii="標楷體" w:eastAsia="標楷體" w:hAnsi="標楷體" w:hint="eastAsia"/>
                <w:color w:val="000000"/>
                <w:w w:val="105"/>
                <w:szCs w:val="24"/>
              </w:rPr>
              <w:t>自</w:t>
            </w:r>
            <w:r w:rsidR="00B0280C" w:rsidRPr="00EC1E7D">
              <w:rPr>
                <w:rFonts w:ascii="標楷體" w:eastAsia="標楷體" w:hAnsi="標楷體"/>
                <w:color w:val="000000"/>
                <w:w w:val="105"/>
                <w:szCs w:val="24"/>
              </w:rPr>
              <w:t>INa</w:t>
            </w:r>
            <w:r w:rsidR="00B0280C" w:rsidRPr="00EC1E7D">
              <w:rPr>
                <w:rFonts w:ascii="標楷體" w:eastAsia="標楷體" w:hAnsi="標楷體"/>
                <w:color w:val="000000"/>
                <w:spacing w:val="1"/>
                <w:w w:val="105"/>
                <w:szCs w:val="24"/>
              </w:rPr>
              <w:t>-</w:t>
            </w:r>
            <w:r w:rsidR="00B0280C" w:rsidRPr="00EC1E7D">
              <w:rPr>
                <w:rFonts w:ascii="標楷體" w:eastAsia="標楷體" w:hAnsi="標楷體" w:hint="eastAsia"/>
                <w:color w:val="000000"/>
                <w:w w:val="105"/>
                <w:szCs w:val="24"/>
              </w:rPr>
              <w:t>Ⅳ</w:t>
            </w:r>
            <w:r w:rsidR="00B0280C" w:rsidRPr="00EC1E7D">
              <w:rPr>
                <w:rFonts w:ascii="標楷體" w:eastAsia="標楷體" w:hAnsi="標楷體"/>
                <w:color w:val="000000"/>
                <w:w w:val="105"/>
                <w:szCs w:val="24"/>
              </w:rPr>
              <w:t>-</w:t>
            </w:r>
            <w:r w:rsidR="00B0280C" w:rsidRPr="00EC1E7D">
              <w:rPr>
                <w:rFonts w:ascii="標楷體" w:eastAsia="標楷體" w:hAnsi="標楷體"/>
                <w:color w:val="000000"/>
                <w:spacing w:val="1"/>
                <w:w w:val="105"/>
                <w:szCs w:val="24"/>
              </w:rPr>
              <w:t>5</w:t>
            </w:r>
            <w:r w:rsidR="00B0280C">
              <w:rPr>
                <w:rFonts w:ascii="標楷體" w:eastAsia="標楷體" w:hAnsi="標楷體"/>
                <w:color w:val="000000"/>
                <w:spacing w:val="1"/>
                <w:w w:val="105"/>
                <w:szCs w:val="24"/>
              </w:rPr>
              <w:t>)</w:t>
            </w:r>
          </w:p>
        </w:tc>
      </w:tr>
      <w:tr w:rsidR="000C2289" w:rsidRPr="00EC1E7D" w14:paraId="0DD81283" w14:textId="77777777" w:rsidTr="00FE77CB">
        <w:trPr>
          <w:trHeight w:val="1018"/>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9AC1FFA" w14:textId="77777777" w:rsidR="00D17DCD" w:rsidRPr="00EC1E7D" w:rsidRDefault="00D17DCD" w:rsidP="00FE77CB">
            <w:pPr>
              <w:pStyle w:val="10"/>
              <w:spacing w:line="400" w:lineRule="exact"/>
              <w:jc w:val="center"/>
              <w:rPr>
                <w:rFonts w:ascii="標楷體" w:eastAsia="標楷體" w:hAnsi="標楷體" w:cs="新細明體"/>
                <w:color w:val="000000" w:themeColor="text1"/>
                <w:szCs w:val="24"/>
              </w:rPr>
            </w:pPr>
            <w:r w:rsidRPr="00EC1E7D">
              <w:rPr>
                <w:rFonts w:ascii="標楷體" w:eastAsia="標楷體" w:hAnsi="標楷體" w:cs="新細明體"/>
                <w:color w:val="000000" w:themeColor="text1"/>
                <w:szCs w:val="24"/>
              </w:rPr>
              <w:lastRenderedPageBreak/>
              <w:t>課程目標</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68C10" w14:textId="3792F4F9" w:rsidR="00D17DCD" w:rsidRPr="00EC1E7D" w:rsidRDefault="00C72404" w:rsidP="00FE77CB">
            <w:pPr>
              <w:pStyle w:val="10"/>
              <w:suppressAutoHyphens w:val="0"/>
              <w:spacing w:line="320" w:lineRule="exact"/>
              <w:rPr>
                <w:rFonts w:ascii="標楷體" w:eastAsia="標楷體" w:hAnsi="標楷體"/>
                <w:color w:val="000000" w:themeColor="text1"/>
                <w:szCs w:val="24"/>
              </w:rPr>
            </w:pPr>
            <w:r w:rsidRPr="00EC1E7D">
              <w:rPr>
                <w:rFonts w:ascii="標楷體" w:eastAsia="標楷體" w:hAnsi="標楷體" w:hint="eastAsia"/>
                <w:color w:val="000000" w:themeColor="text1"/>
                <w:szCs w:val="24"/>
              </w:rPr>
              <w:t xml:space="preserve">    讓學生了解各項能源的生產和對環境的影響，並透過對各國能源政策的來檢核台灣現行的能源政策和未來可能的能源發展，達到環境能源議題的了解，並能以自身作為關懷並參與能源的節約。</w:t>
            </w:r>
          </w:p>
        </w:tc>
      </w:tr>
      <w:tr w:rsidR="000C2289" w:rsidRPr="00EC1E7D" w14:paraId="6647B894" w14:textId="77777777" w:rsidTr="00FE77CB">
        <w:trPr>
          <w:trHeight w:val="1018"/>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54AF71E" w14:textId="77777777" w:rsidR="00D17DCD" w:rsidRPr="00EC1E7D" w:rsidRDefault="00D17DCD" w:rsidP="00FE77CB">
            <w:pPr>
              <w:pStyle w:val="10"/>
              <w:spacing w:line="400" w:lineRule="exact"/>
              <w:jc w:val="center"/>
              <w:rPr>
                <w:rFonts w:ascii="標楷體" w:eastAsia="標楷體" w:hAnsi="標楷體" w:cs="新細明體"/>
                <w:color w:val="000000" w:themeColor="text1"/>
                <w:szCs w:val="24"/>
              </w:rPr>
            </w:pPr>
            <w:r w:rsidRPr="00EC1E7D">
              <w:rPr>
                <w:rFonts w:ascii="標楷體" w:eastAsia="標楷體" w:hAnsi="標楷體" w:cs="新細明體"/>
                <w:color w:val="000000" w:themeColor="text1"/>
                <w:szCs w:val="24"/>
              </w:rPr>
              <w:t>表現任務</w:t>
            </w:r>
          </w:p>
          <w:p w14:paraId="17F71756" w14:textId="77777777" w:rsidR="00D17DCD" w:rsidRPr="00EC1E7D" w:rsidRDefault="00D17DCD" w:rsidP="00FE77CB">
            <w:pPr>
              <w:pStyle w:val="10"/>
              <w:spacing w:line="400" w:lineRule="exact"/>
              <w:jc w:val="center"/>
              <w:rPr>
                <w:rFonts w:ascii="標楷體" w:eastAsia="標楷體" w:hAnsi="標楷體"/>
                <w:color w:val="000000" w:themeColor="text1"/>
                <w:szCs w:val="24"/>
              </w:rPr>
            </w:pPr>
            <w:r w:rsidRPr="00AE66D3">
              <w:rPr>
                <w:rStyle w:val="11"/>
                <w:rFonts w:ascii="標楷體" w:eastAsia="標楷體" w:hAnsi="標楷體" w:cs="新細明體"/>
                <w:color w:val="000000" w:themeColor="text1"/>
                <w:sz w:val="20"/>
                <w:szCs w:val="20"/>
              </w:rPr>
              <w:t>(總結性評量</w:t>
            </w:r>
            <w:r w:rsidRPr="00AE66D3">
              <w:rPr>
                <w:rStyle w:val="11"/>
                <w:rFonts w:ascii="標楷體" w:eastAsia="標楷體" w:hAnsi="標楷體"/>
                <w:color w:val="000000" w:themeColor="text1"/>
                <w:sz w:val="20"/>
                <w:szCs w:val="20"/>
              </w:rPr>
              <w:t>)</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06FAF" w14:textId="6CBADE1D" w:rsidR="00C72404" w:rsidRPr="00EC1E7D" w:rsidRDefault="00C72404" w:rsidP="00C72404">
            <w:pPr>
              <w:pStyle w:val="10"/>
              <w:numPr>
                <w:ilvl w:val="0"/>
                <w:numId w:val="2"/>
              </w:numPr>
              <w:suppressAutoHyphens w:val="0"/>
              <w:spacing w:line="320" w:lineRule="exact"/>
              <w:rPr>
                <w:rFonts w:ascii="標楷體" w:eastAsia="標楷體" w:hAnsi="標楷體"/>
                <w:color w:val="000000" w:themeColor="text1"/>
                <w:szCs w:val="24"/>
              </w:rPr>
            </w:pPr>
            <w:r w:rsidRPr="00EC1E7D">
              <w:rPr>
                <w:rFonts w:ascii="標楷體" w:eastAsia="標楷體" w:hAnsi="標楷體" w:hint="eastAsia"/>
                <w:color w:val="000000" w:themeColor="text1"/>
                <w:szCs w:val="24"/>
              </w:rPr>
              <w:t>能在生活中珍惜能源、節約能源。</w:t>
            </w:r>
          </w:p>
          <w:p w14:paraId="69333666" w14:textId="61634D61" w:rsidR="00C72404" w:rsidRPr="00EC1E7D" w:rsidRDefault="00C72404" w:rsidP="00C72404">
            <w:pPr>
              <w:pStyle w:val="10"/>
              <w:numPr>
                <w:ilvl w:val="0"/>
                <w:numId w:val="2"/>
              </w:numPr>
              <w:suppressAutoHyphens w:val="0"/>
              <w:spacing w:line="320" w:lineRule="exact"/>
              <w:rPr>
                <w:rFonts w:ascii="標楷體" w:eastAsia="標楷體" w:hAnsi="標楷體"/>
                <w:color w:val="000000" w:themeColor="text1"/>
                <w:szCs w:val="24"/>
              </w:rPr>
            </w:pPr>
            <w:r w:rsidRPr="00EC1E7D">
              <w:rPr>
                <w:rFonts w:ascii="標楷體" w:eastAsia="標楷體" w:hAnsi="標楷體" w:hint="eastAsia"/>
                <w:color w:val="000000" w:themeColor="text1"/>
                <w:szCs w:val="24"/>
              </w:rPr>
              <w:t>能了解我國及各國能源政策</w:t>
            </w:r>
            <w:r w:rsidR="00845F25">
              <w:rPr>
                <w:rFonts w:ascii="標楷體" w:eastAsia="標楷體" w:hAnsi="標楷體" w:hint="eastAsia"/>
                <w:color w:val="000000" w:themeColor="text1"/>
                <w:szCs w:val="24"/>
              </w:rPr>
              <w:t>、</w:t>
            </w:r>
            <w:r w:rsidRPr="00EC1E7D">
              <w:rPr>
                <w:rFonts w:ascii="標楷體" w:eastAsia="標楷體" w:hAnsi="標楷體" w:hint="eastAsia"/>
                <w:color w:val="000000" w:themeColor="text1"/>
                <w:szCs w:val="24"/>
              </w:rPr>
              <w:t>分組報告，小組互相評論。</w:t>
            </w:r>
          </w:p>
          <w:p w14:paraId="1482501A" w14:textId="18DD5BE6" w:rsidR="00D17DCD" w:rsidRPr="00EC1E7D" w:rsidRDefault="00C72404" w:rsidP="00C72404">
            <w:pPr>
              <w:pStyle w:val="10"/>
              <w:numPr>
                <w:ilvl w:val="0"/>
                <w:numId w:val="2"/>
              </w:numPr>
              <w:suppressAutoHyphens w:val="0"/>
              <w:spacing w:line="320" w:lineRule="exact"/>
              <w:rPr>
                <w:rFonts w:ascii="標楷體" w:eastAsia="標楷體" w:hAnsi="標楷體"/>
                <w:color w:val="000000" w:themeColor="text1"/>
                <w:szCs w:val="24"/>
              </w:rPr>
            </w:pPr>
            <w:r w:rsidRPr="00EC1E7D">
              <w:rPr>
                <w:rFonts w:ascii="標楷體" w:eastAsia="標楷體" w:hAnsi="標楷體" w:hint="eastAsia"/>
                <w:color w:val="000000" w:themeColor="text1"/>
                <w:szCs w:val="24"/>
              </w:rPr>
              <w:t>能理解各項能源的優劣之處及對環境的影響，分組報告，小組互相評論。</w:t>
            </w:r>
          </w:p>
        </w:tc>
      </w:tr>
      <w:tr w:rsidR="000C2289" w:rsidRPr="00EC1E7D" w14:paraId="6986BC97" w14:textId="77777777" w:rsidTr="00AE66D3">
        <w:trPr>
          <w:trHeight w:val="1074"/>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880FC60" w14:textId="77777777" w:rsidR="00D17DCD" w:rsidRPr="00EC1E7D" w:rsidRDefault="00D17DCD" w:rsidP="00FE77CB">
            <w:pPr>
              <w:pStyle w:val="10"/>
              <w:spacing w:line="400" w:lineRule="exact"/>
              <w:jc w:val="center"/>
              <w:rPr>
                <w:rFonts w:ascii="標楷體" w:eastAsia="標楷體" w:hAnsi="標楷體" w:cs="新細明體"/>
                <w:color w:val="000000" w:themeColor="text1"/>
                <w:szCs w:val="24"/>
              </w:rPr>
            </w:pPr>
            <w:r w:rsidRPr="00EC1E7D">
              <w:rPr>
                <w:rFonts w:ascii="標楷體" w:eastAsia="標楷體" w:hAnsi="標楷體" w:cs="新細明體"/>
                <w:color w:val="000000" w:themeColor="text1"/>
                <w:szCs w:val="24"/>
              </w:rPr>
              <w:t>學習進度</w:t>
            </w:r>
          </w:p>
          <w:p w14:paraId="375EDD52" w14:textId="77777777" w:rsidR="00D17DCD" w:rsidRPr="00EC1E7D" w:rsidRDefault="00D17DCD" w:rsidP="00FE77CB">
            <w:pPr>
              <w:pStyle w:val="10"/>
              <w:spacing w:line="400" w:lineRule="exact"/>
              <w:jc w:val="center"/>
              <w:rPr>
                <w:rFonts w:ascii="標楷體" w:eastAsia="標楷體" w:hAnsi="標楷體"/>
                <w:color w:val="000000" w:themeColor="text1"/>
                <w:szCs w:val="24"/>
              </w:rPr>
            </w:pPr>
            <w:r w:rsidRPr="00EC1E7D">
              <w:rPr>
                <w:rStyle w:val="11"/>
                <w:rFonts w:ascii="標楷體" w:eastAsia="標楷體" w:hAnsi="標楷體" w:cs="新細明體"/>
                <w:color w:val="000000" w:themeColor="text1"/>
                <w:szCs w:val="24"/>
                <w:lang w:eastAsia="zh-HK"/>
              </w:rPr>
              <w:t>週次</w:t>
            </w:r>
            <w:r w:rsidRPr="00EC1E7D">
              <w:rPr>
                <w:rStyle w:val="11"/>
                <w:rFonts w:ascii="標楷體" w:eastAsia="標楷體" w:hAnsi="標楷體" w:cs="新細明體"/>
                <w:color w:val="000000" w:themeColor="text1"/>
                <w:szCs w:val="24"/>
              </w:rPr>
              <w:t>/</w:t>
            </w:r>
            <w:r w:rsidRPr="00EC1E7D">
              <w:rPr>
                <w:rStyle w:val="11"/>
                <w:rFonts w:ascii="標楷體" w:eastAsia="標楷體" w:hAnsi="標楷體" w:cs="新細明體"/>
                <w:color w:val="000000" w:themeColor="text1"/>
                <w:szCs w:val="24"/>
                <w:lang w:eastAsia="zh-HK"/>
              </w:rPr>
              <w:t>節數</w:t>
            </w:r>
          </w:p>
        </w:tc>
        <w:tc>
          <w:tcPr>
            <w:tcW w:w="46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BFF7E" w14:textId="3E7C9D53" w:rsidR="00D17DCD" w:rsidRPr="00EC1E7D" w:rsidRDefault="00D17DCD" w:rsidP="00845F25">
            <w:pPr>
              <w:pStyle w:val="10"/>
              <w:snapToGrid w:val="0"/>
              <w:spacing w:line="400" w:lineRule="exact"/>
              <w:jc w:val="center"/>
              <w:rPr>
                <w:rFonts w:ascii="標楷體" w:eastAsia="標楷體" w:hAnsi="標楷體"/>
                <w:color w:val="000000" w:themeColor="text1"/>
                <w:szCs w:val="24"/>
              </w:rPr>
            </w:pPr>
            <w:r w:rsidRPr="00EC1E7D">
              <w:rPr>
                <w:rStyle w:val="11"/>
                <w:rFonts w:ascii="標楷體" w:eastAsia="標楷體" w:hAnsi="標楷體"/>
                <w:color w:val="000000" w:themeColor="text1"/>
                <w:szCs w:val="24"/>
              </w:rPr>
              <w:t>單元/子題</w:t>
            </w:r>
          </w:p>
        </w:tc>
        <w:tc>
          <w:tcPr>
            <w:tcW w:w="53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5A546F0" w14:textId="77777777" w:rsidR="00D17DCD" w:rsidRPr="00EC1E7D" w:rsidRDefault="00D17DCD" w:rsidP="00FE77CB">
            <w:pPr>
              <w:pStyle w:val="10"/>
              <w:snapToGrid w:val="0"/>
              <w:spacing w:line="400" w:lineRule="exact"/>
              <w:jc w:val="center"/>
              <w:rPr>
                <w:rFonts w:ascii="標楷體" w:eastAsia="標楷體" w:hAnsi="標楷體"/>
                <w:color w:val="000000" w:themeColor="text1"/>
                <w:szCs w:val="24"/>
              </w:rPr>
            </w:pPr>
            <w:r w:rsidRPr="00EC1E7D">
              <w:rPr>
                <w:rStyle w:val="11"/>
                <w:rFonts w:ascii="標楷體" w:eastAsia="標楷體" w:hAnsi="標楷體" w:cs="新細明體"/>
                <w:color w:val="000000" w:themeColor="text1"/>
                <w:szCs w:val="24"/>
                <w:lang w:eastAsia="zh-HK"/>
              </w:rPr>
              <w:t>單元內容</w:t>
            </w:r>
            <w:r w:rsidRPr="00EC1E7D">
              <w:rPr>
                <w:rStyle w:val="11"/>
                <w:rFonts w:ascii="標楷體" w:eastAsia="標楷體" w:hAnsi="標楷體" w:cs="新細明體"/>
                <w:color w:val="000000" w:themeColor="text1"/>
                <w:szCs w:val="24"/>
              </w:rPr>
              <w:t>與學習活動</w:t>
            </w: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4BE09B1" w14:textId="5DA9DA85" w:rsidR="00D17DCD" w:rsidRPr="00EC1E7D" w:rsidRDefault="00D17DCD" w:rsidP="003E630E">
            <w:pPr>
              <w:pStyle w:val="10"/>
              <w:snapToGrid w:val="0"/>
              <w:spacing w:line="400" w:lineRule="exact"/>
              <w:jc w:val="center"/>
              <w:rPr>
                <w:rFonts w:ascii="標楷體" w:eastAsia="標楷體" w:hAnsi="標楷體"/>
                <w:color w:val="000000" w:themeColor="text1"/>
                <w:szCs w:val="24"/>
              </w:rPr>
            </w:pPr>
            <w:r w:rsidRPr="00EC1E7D">
              <w:rPr>
                <w:rFonts w:ascii="標楷體" w:eastAsia="標楷體" w:hAnsi="標楷體" w:cs="新細明體"/>
                <w:color w:val="000000" w:themeColor="text1"/>
                <w:szCs w:val="24"/>
              </w:rPr>
              <w:t>檢核點(形成性評量)</w:t>
            </w:r>
            <w:r w:rsidR="00845F25" w:rsidRPr="00EC1E7D">
              <w:rPr>
                <w:rStyle w:val="11"/>
                <w:rFonts w:ascii="標楷體" w:eastAsia="標楷體" w:hAnsi="標楷體" w:cs="新細明體"/>
                <w:color w:val="000000" w:themeColor="text1"/>
                <w:szCs w:val="24"/>
                <w:lang w:eastAsia="zh-HK"/>
              </w:rPr>
              <w:t xml:space="preserve"> </w:t>
            </w:r>
          </w:p>
        </w:tc>
      </w:tr>
      <w:tr w:rsidR="000C2289" w:rsidRPr="00EC1E7D" w14:paraId="3AFF83AE" w14:textId="77777777" w:rsidTr="00AE66D3">
        <w:trPr>
          <w:trHeight w:val="932"/>
          <w:jc w:val="center"/>
        </w:trPr>
        <w:tc>
          <w:tcPr>
            <w:tcW w:w="12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0FDDF45" w14:textId="77777777" w:rsidR="00D17DCD" w:rsidRPr="00EC1E7D" w:rsidRDefault="00D17DCD" w:rsidP="00FE77CB">
            <w:pPr>
              <w:pStyle w:val="10"/>
              <w:jc w:val="center"/>
              <w:rPr>
                <w:rFonts w:ascii="標楷體" w:eastAsia="標楷體" w:hAnsi="標楷體"/>
                <w:color w:val="000000" w:themeColor="text1"/>
                <w:szCs w:val="24"/>
                <w:lang w:eastAsia="zh-HK"/>
              </w:rPr>
            </w:pPr>
            <w:r w:rsidRPr="00EC1E7D">
              <w:rPr>
                <w:rFonts w:ascii="標楷體" w:eastAsia="標楷體" w:hAnsi="標楷體"/>
                <w:color w:val="000000" w:themeColor="text1"/>
                <w:szCs w:val="24"/>
                <w:lang w:eastAsia="zh-HK"/>
              </w:rPr>
              <w:t>第</w:t>
            </w:r>
          </w:p>
          <w:p w14:paraId="566B41EA" w14:textId="77777777" w:rsidR="00D17DCD" w:rsidRPr="00EC1E7D" w:rsidRDefault="00D17DCD" w:rsidP="00FE77CB">
            <w:pPr>
              <w:pStyle w:val="10"/>
              <w:jc w:val="center"/>
              <w:rPr>
                <w:rFonts w:ascii="標楷體" w:eastAsia="標楷體" w:hAnsi="標楷體"/>
                <w:color w:val="000000" w:themeColor="text1"/>
                <w:szCs w:val="24"/>
              </w:rPr>
            </w:pPr>
            <w:r w:rsidRPr="00EC1E7D">
              <w:rPr>
                <w:rFonts w:ascii="標楷體" w:eastAsia="標楷體" w:hAnsi="標楷體"/>
                <w:color w:val="000000" w:themeColor="text1"/>
                <w:szCs w:val="24"/>
              </w:rPr>
              <w:t>1</w:t>
            </w:r>
          </w:p>
          <w:p w14:paraId="6BCCA4EB" w14:textId="77777777" w:rsidR="00D17DCD" w:rsidRPr="00EC1E7D" w:rsidRDefault="00D17DCD" w:rsidP="00FE77CB">
            <w:pPr>
              <w:pStyle w:val="10"/>
              <w:jc w:val="center"/>
              <w:rPr>
                <w:rFonts w:ascii="標楷體" w:eastAsia="標楷體" w:hAnsi="標楷體"/>
                <w:color w:val="000000" w:themeColor="text1"/>
                <w:szCs w:val="24"/>
                <w:lang w:eastAsia="zh-HK"/>
              </w:rPr>
            </w:pPr>
            <w:r w:rsidRPr="00EC1E7D">
              <w:rPr>
                <w:rFonts w:ascii="標楷體" w:eastAsia="標楷體" w:hAnsi="標楷體"/>
                <w:color w:val="000000" w:themeColor="text1"/>
                <w:szCs w:val="24"/>
                <w:lang w:eastAsia="zh-HK"/>
              </w:rPr>
              <w:t>學</w:t>
            </w:r>
          </w:p>
          <w:p w14:paraId="24DFAF54" w14:textId="77777777" w:rsidR="00D17DCD" w:rsidRPr="00EC1E7D" w:rsidRDefault="00D17DCD" w:rsidP="00FE77CB">
            <w:pPr>
              <w:pStyle w:val="10"/>
              <w:jc w:val="center"/>
              <w:rPr>
                <w:rFonts w:ascii="標楷體" w:eastAsia="標楷體" w:hAnsi="標楷體"/>
                <w:color w:val="000000" w:themeColor="text1"/>
                <w:szCs w:val="24"/>
              </w:rPr>
            </w:pPr>
            <w:r w:rsidRPr="00EC1E7D">
              <w:rPr>
                <w:rStyle w:val="11"/>
                <w:rFonts w:ascii="標楷體" w:eastAsia="標楷體" w:hAnsi="標楷體"/>
                <w:color w:val="000000" w:themeColor="text1"/>
                <w:szCs w:val="24"/>
                <w:lang w:eastAsia="zh-HK"/>
              </w:rPr>
              <w:t>期</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4EAC4D0" w14:textId="54D41192" w:rsidR="00D17DCD" w:rsidRPr="00EC1E7D" w:rsidRDefault="00D17DCD" w:rsidP="00ED08F8">
            <w:pPr>
              <w:pStyle w:val="10"/>
              <w:rPr>
                <w:rFonts w:ascii="標楷體" w:eastAsia="標楷體" w:hAnsi="標楷體"/>
                <w:color w:val="000000" w:themeColor="text1"/>
                <w:szCs w:val="24"/>
              </w:rPr>
            </w:pPr>
            <w:r w:rsidRPr="00EC1E7D">
              <w:rPr>
                <w:rFonts w:ascii="標楷體" w:eastAsia="標楷體" w:hAnsi="標楷體"/>
                <w:color w:val="000000" w:themeColor="text1"/>
                <w:szCs w:val="24"/>
                <w:lang w:eastAsia="zh-HK"/>
              </w:rPr>
              <w:t>第</w:t>
            </w:r>
            <w:r w:rsidRPr="00EC1E7D">
              <w:rPr>
                <w:rStyle w:val="11"/>
                <w:rFonts w:ascii="標楷體" w:eastAsia="標楷體" w:hAnsi="標楷體"/>
                <w:color w:val="000000" w:themeColor="text1"/>
                <w:szCs w:val="24"/>
              </w:rPr>
              <w:t>1-</w:t>
            </w:r>
            <w:r w:rsidR="000C0C14" w:rsidRPr="00EC1E7D">
              <w:rPr>
                <w:rStyle w:val="11"/>
                <w:rFonts w:ascii="標楷體" w:eastAsia="標楷體" w:hAnsi="標楷體" w:hint="eastAsia"/>
                <w:color w:val="000000" w:themeColor="text1"/>
                <w:szCs w:val="24"/>
              </w:rPr>
              <w:t>7</w:t>
            </w:r>
            <w:r w:rsidRPr="00EC1E7D">
              <w:rPr>
                <w:rStyle w:val="11"/>
                <w:rFonts w:ascii="標楷體" w:eastAsia="標楷體" w:hAnsi="標楷體"/>
                <w:color w:val="000000" w:themeColor="text1"/>
                <w:szCs w:val="24"/>
                <w:lang w:eastAsia="zh-HK"/>
              </w:rPr>
              <w:t>週</w:t>
            </w:r>
          </w:p>
        </w:tc>
        <w:tc>
          <w:tcPr>
            <w:tcW w:w="34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D8D1D02" w14:textId="706A71EE" w:rsidR="00D17DCD" w:rsidRPr="00EC1E7D" w:rsidRDefault="00A37946" w:rsidP="00FE77CB">
            <w:pPr>
              <w:pStyle w:val="10"/>
              <w:rPr>
                <w:rFonts w:ascii="標楷體" w:eastAsia="標楷體" w:hAnsi="標楷體"/>
                <w:color w:val="000000" w:themeColor="text1"/>
                <w:szCs w:val="24"/>
              </w:rPr>
            </w:pPr>
            <w:r w:rsidRPr="00EC1E7D">
              <w:rPr>
                <w:rFonts w:ascii="標楷體" w:eastAsia="標楷體" w:hAnsi="標楷體" w:hint="eastAsia"/>
                <w:color w:val="000000" w:themeColor="text1"/>
                <w:szCs w:val="24"/>
              </w:rPr>
              <w:t>能源導覽</w:t>
            </w:r>
          </w:p>
        </w:tc>
        <w:tc>
          <w:tcPr>
            <w:tcW w:w="53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D94BF" w14:textId="5FB84986" w:rsidR="00A37946" w:rsidRPr="00EC1E7D" w:rsidRDefault="00A37946" w:rsidP="00A37946">
            <w:pPr>
              <w:pStyle w:val="1"/>
              <w:numPr>
                <w:ilvl w:val="0"/>
                <w:numId w:val="7"/>
              </w:numPr>
              <w:suppressAutoHyphens w:val="0"/>
              <w:spacing w:line="320" w:lineRule="exact"/>
              <w:textAlignment w:val="auto"/>
              <w:rPr>
                <w:rFonts w:ascii="標楷體" w:eastAsia="標楷體" w:hAnsi="標楷體"/>
                <w:color w:val="000000" w:themeColor="text1"/>
              </w:rPr>
            </w:pPr>
            <w:r w:rsidRPr="00EC1E7D">
              <w:rPr>
                <w:rFonts w:ascii="標楷體" w:eastAsia="標楷體" w:hAnsi="標楷體" w:hint="eastAsia"/>
                <w:color w:val="000000" w:themeColor="text1"/>
              </w:rPr>
              <w:t>介紹各項發電方式、原理</w:t>
            </w:r>
          </w:p>
          <w:p w14:paraId="2F821CE8" w14:textId="77777777" w:rsidR="00A37946" w:rsidRPr="00EC1E7D" w:rsidRDefault="00A37946" w:rsidP="00A37946">
            <w:pPr>
              <w:pStyle w:val="1"/>
              <w:numPr>
                <w:ilvl w:val="0"/>
                <w:numId w:val="7"/>
              </w:numPr>
              <w:suppressAutoHyphens w:val="0"/>
              <w:spacing w:line="320" w:lineRule="exact"/>
              <w:textAlignment w:val="auto"/>
              <w:rPr>
                <w:rFonts w:ascii="標楷體" w:eastAsia="標楷體" w:hAnsi="標楷體"/>
                <w:color w:val="000000" w:themeColor="text1"/>
              </w:rPr>
            </w:pPr>
            <w:r w:rsidRPr="00EC1E7D">
              <w:rPr>
                <w:rFonts w:ascii="標楷體" w:eastAsia="標楷體" w:hAnsi="標楷體" w:hint="eastAsia"/>
                <w:color w:val="000000" w:themeColor="text1"/>
              </w:rPr>
              <w:t>電廠發電介紹</w:t>
            </w:r>
          </w:p>
          <w:p w14:paraId="2D4F5736" w14:textId="77777777" w:rsidR="00A37946" w:rsidRPr="00EC1E7D" w:rsidRDefault="00A37946" w:rsidP="00A37946">
            <w:pPr>
              <w:pStyle w:val="1"/>
              <w:numPr>
                <w:ilvl w:val="0"/>
                <w:numId w:val="7"/>
              </w:numPr>
              <w:suppressAutoHyphens w:val="0"/>
              <w:spacing w:line="320" w:lineRule="exact"/>
              <w:textAlignment w:val="auto"/>
              <w:rPr>
                <w:rFonts w:ascii="標楷體" w:eastAsia="標楷體" w:hAnsi="標楷體"/>
                <w:color w:val="000000" w:themeColor="text1"/>
              </w:rPr>
            </w:pPr>
            <w:r w:rsidRPr="00EC1E7D">
              <w:rPr>
                <w:rFonts w:ascii="標楷體" w:eastAsia="標楷體" w:hAnsi="標楷體" w:hint="eastAsia"/>
                <w:color w:val="000000" w:themeColor="text1"/>
              </w:rPr>
              <w:t>台灣電力使用概況</w:t>
            </w:r>
          </w:p>
          <w:p w14:paraId="51B1E52F" w14:textId="3B5C41AF" w:rsidR="00D17DCD" w:rsidRPr="00EC1E7D" w:rsidRDefault="00A37946" w:rsidP="00A37946">
            <w:pPr>
              <w:pStyle w:val="1"/>
              <w:numPr>
                <w:ilvl w:val="0"/>
                <w:numId w:val="7"/>
              </w:numPr>
              <w:suppressAutoHyphens w:val="0"/>
              <w:spacing w:line="320" w:lineRule="exact"/>
              <w:textAlignment w:val="auto"/>
              <w:rPr>
                <w:rFonts w:ascii="標楷體" w:eastAsia="標楷體" w:hAnsi="標楷體"/>
                <w:color w:val="000000" w:themeColor="text1"/>
              </w:rPr>
            </w:pPr>
            <w:r w:rsidRPr="00EC1E7D">
              <w:rPr>
                <w:rFonts w:ascii="標楷體" w:eastAsia="標楷體" w:hAnsi="標楷體" w:hint="eastAsia"/>
                <w:color w:val="000000" w:themeColor="text1"/>
              </w:rPr>
              <w:t>透過以上課程讓學生建立對於電力相關的基本認識，讓學生能有基本能力進行下一階段分組蒐集資料，小組討論和上台報告。</w:t>
            </w: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6D45996" w14:textId="77777777" w:rsidR="00A37946" w:rsidRPr="00EC1E7D" w:rsidRDefault="00A37946" w:rsidP="00A37946">
            <w:pPr>
              <w:snapToGrid w:val="0"/>
              <w:spacing w:line="240" w:lineRule="atLeast"/>
              <w:rPr>
                <w:rFonts w:ascii="標楷體" w:eastAsia="標楷體" w:hAnsi="標楷體"/>
                <w:color w:val="000000"/>
                <w:szCs w:val="24"/>
              </w:rPr>
            </w:pPr>
            <w:r w:rsidRPr="00EC1E7D">
              <w:rPr>
                <w:rFonts w:ascii="標楷體" w:eastAsia="標楷體" w:hAnsi="標楷體" w:hint="eastAsia"/>
                <w:color w:val="000000"/>
                <w:szCs w:val="24"/>
              </w:rPr>
              <w:t>1.口頭提問</w:t>
            </w:r>
          </w:p>
          <w:p w14:paraId="5B7DA98E" w14:textId="77777777" w:rsidR="00A37946" w:rsidRPr="00EC1E7D" w:rsidRDefault="00A37946" w:rsidP="00A37946">
            <w:pPr>
              <w:snapToGrid w:val="0"/>
              <w:spacing w:line="240" w:lineRule="atLeast"/>
              <w:rPr>
                <w:rFonts w:ascii="標楷體" w:eastAsia="標楷體" w:hAnsi="標楷體"/>
                <w:color w:val="000000"/>
                <w:szCs w:val="24"/>
              </w:rPr>
            </w:pPr>
            <w:r w:rsidRPr="00EC1E7D">
              <w:rPr>
                <w:rFonts w:ascii="標楷體" w:eastAsia="標楷體" w:hAnsi="標楷體" w:hint="eastAsia"/>
                <w:color w:val="000000"/>
                <w:szCs w:val="24"/>
              </w:rPr>
              <w:t>2.分組討論</w:t>
            </w:r>
          </w:p>
          <w:p w14:paraId="30B215EA" w14:textId="356D8D59" w:rsidR="00D17DCD" w:rsidRPr="00EC1E7D" w:rsidRDefault="00D17DCD" w:rsidP="00FE77CB">
            <w:pPr>
              <w:pStyle w:val="1"/>
              <w:suppressAutoHyphens w:val="0"/>
              <w:spacing w:line="320" w:lineRule="exact"/>
              <w:ind w:left="0"/>
              <w:rPr>
                <w:rFonts w:ascii="標楷體" w:eastAsia="標楷體" w:hAnsi="標楷體"/>
                <w:color w:val="000000" w:themeColor="text1"/>
              </w:rPr>
            </w:pPr>
            <w:r w:rsidRPr="00EC1E7D">
              <w:rPr>
                <w:rFonts w:ascii="標楷體" w:eastAsia="標楷體" w:hAnsi="標楷體"/>
                <w:color w:val="000000" w:themeColor="text1"/>
              </w:rPr>
              <w:t xml:space="preserve"> </w:t>
            </w:r>
          </w:p>
        </w:tc>
      </w:tr>
      <w:tr w:rsidR="00A37946" w:rsidRPr="00EC1E7D" w14:paraId="3347AF2D" w14:textId="77777777" w:rsidTr="00AE66D3">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76B8399" w14:textId="77777777" w:rsidR="00A37946" w:rsidRPr="00EC1E7D" w:rsidRDefault="00A37946" w:rsidP="00A37946">
            <w:pPr>
              <w:rPr>
                <w:rFonts w:ascii="標楷體" w:eastAsia="標楷體" w:hAnsi="標楷體"/>
                <w:color w:val="000000" w:themeColor="text1"/>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95E16B7" w14:textId="77570157" w:rsidR="00A37946" w:rsidRPr="00EC1E7D" w:rsidRDefault="00A37946" w:rsidP="00ED08F8">
            <w:pPr>
              <w:pStyle w:val="10"/>
              <w:snapToGrid w:val="0"/>
              <w:rPr>
                <w:rFonts w:ascii="標楷體" w:eastAsia="標楷體" w:hAnsi="標楷體"/>
                <w:color w:val="000000" w:themeColor="text1"/>
                <w:szCs w:val="24"/>
                <w:lang w:eastAsia="zh-HK"/>
              </w:rPr>
            </w:pPr>
            <w:r w:rsidRPr="00EC1E7D">
              <w:rPr>
                <w:rFonts w:ascii="標楷體" w:eastAsia="標楷體" w:hAnsi="標楷體"/>
                <w:color w:val="000000" w:themeColor="text1"/>
                <w:szCs w:val="24"/>
                <w:lang w:eastAsia="zh-HK"/>
              </w:rPr>
              <w:t>第</w:t>
            </w:r>
            <w:r w:rsidRPr="00EC1E7D">
              <w:rPr>
                <w:rStyle w:val="11"/>
                <w:rFonts w:ascii="標楷體" w:eastAsia="標楷體" w:hAnsi="標楷體" w:hint="eastAsia"/>
                <w:color w:val="000000" w:themeColor="text1"/>
                <w:kern w:val="0"/>
                <w:szCs w:val="24"/>
              </w:rPr>
              <w:t>8</w:t>
            </w:r>
            <w:r w:rsidRPr="00EC1E7D">
              <w:rPr>
                <w:rStyle w:val="11"/>
                <w:rFonts w:ascii="標楷體" w:eastAsia="標楷體" w:hAnsi="標楷體"/>
                <w:color w:val="000000" w:themeColor="text1"/>
                <w:szCs w:val="24"/>
              </w:rPr>
              <w:t>-</w:t>
            </w:r>
            <w:r w:rsidRPr="00EC1E7D">
              <w:rPr>
                <w:rStyle w:val="11"/>
                <w:rFonts w:ascii="標楷體" w:eastAsia="標楷體" w:hAnsi="標楷體" w:hint="eastAsia"/>
                <w:color w:val="000000" w:themeColor="text1"/>
                <w:szCs w:val="24"/>
              </w:rPr>
              <w:t>14</w:t>
            </w:r>
            <w:r w:rsidRPr="00EC1E7D">
              <w:rPr>
                <w:rFonts w:ascii="標楷體" w:eastAsia="標楷體" w:hAnsi="標楷體"/>
                <w:color w:val="000000" w:themeColor="text1"/>
                <w:szCs w:val="24"/>
                <w:lang w:eastAsia="zh-HK"/>
              </w:rPr>
              <w:t>週</w:t>
            </w:r>
          </w:p>
        </w:tc>
        <w:tc>
          <w:tcPr>
            <w:tcW w:w="34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99A2BF7" w14:textId="7C01B87B" w:rsidR="00A37946" w:rsidRPr="00EC1E7D" w:rsidRDefault="00A37946" w:rsidP="00A37946">
            <w:pPr>
              <w:pStyle w:val="10"/>
              <w:snapToGrid w:val="0"/>
              <w:rPr>
                <w:rFonts w:ascii="標楷體" w:eastAsia="標楷體" w:hAnsi="標楷體"/>
                <w:color w:val="000000" w:themeColor="text1"/>
                <w:szCs w:val="24"/>
              </w:rPr>
            </w:pPr>
            <w:r w:rsidRPr="00EC1E7D">
              <w:rPr>
                <w:rFonts w:ascii="標楷體" w:eastAsia="標楷體" w:hAnsi="標楷體" w:hint="eastAsia"/>
                <w:color w:val="000000" w:themeColor="text1"/>
                <w:szCs w:val="24"/>
              </w:rPr>
              <w:t>深入探討發電方式</w:t>
            </w:r>
          </w:p>
        </w:tc>
        <w:tc>
          <w:tcPr>
            <w:tcW w:w="53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30C272" w14:textId="70F66BA0" w:rsidR="00A37946" w:rsidRPr="00EC1E7D" w:rsidRDefault="00A37946" w:rsidP="00A37946">
            <w:pPr>
              <w:pStyle w:val="10"/>
              <w:numPr>
                <w:ilvl w:val="0"/>
                <w:numId w:val="5"/>
              </w:numPr>
              <w:rPr>
                <w:rFonts w:ascii="標楷體" w:eastAsia="標楷體" w:hAnsi="標楷體"/>
                <w:color w:val="000000" w:themeColor="text1"/>
              </w:rPr>
            </w:pPr>
            <w:r w:rsidRPr="00EC1E7D">
              <w:rPr>
                <w:rFonts w:ascii="標楷體" w:eastAsia="標楷體" w:hAnsi="標楷體" w:hint="eastAsia"/>
                <w:color w:val="000000" w:themeColor="text1"/>
              </w:rPr>
              <w:t>小組分組報告</w:t>
            </w:r>
            <w:r w:rsidR="00894D99" w:rsidRPr="00EC1E7D">
              <w:rPr>
                <w:rFonts w:ascii="標楷體" w:eastAsia="標楷體" w:hAnsi="標楷體" w:hint="eastAsia"/>
                <w:color w:val="000000" w:themeColor="text1"/>
              </w:rPr>
              <w:t>一組</w:t>
            </w:r>
            <w:r w:rsidRPr="00EC1E7D">
              <w:rPr>
                <w:rFonts w:ascii="標楷體" w:eastAsia="標楷體" w:hAnsi="標楷體" w:hint="eastAsia"/>
                <w:color w:val="000000" w:themeColor="text1"/>
              </w:rPr>
              <w:t>介紹</w:t>
            </w:r>
            <w:r w:rsidR="00894D99" w:rsidRPr="00EC1E7D">
              <w:rPr>
                <w:rFonts w:ascii="標楷體" w:eastAsia="標楷體" w:hAnsi="標楷體" w:hint="eastAsia"/>
                <w:color w:val="000000" w:themeColor="text1"/>
              </w:rPr>
              <w:t>一種</w:t>
            </w:r>
            <w:r w:rsidRPr="00EC1E7D">
              <w:rPr>
                <w:rFonts w:ascii="標楷體" w:eastAsia="標楷體" w:hAnsi="標楷體" w:hint="eastAsia"/>
                <w:color w:val="000000" w:themeColor="text1"/>
              </w:rPr>
              <w:t>發電方式</w:t>
            </w:r>
            <w:r w:rsidR="00894D99">
              <w:rPr>
                <w:rFonts w:ascii="標楷體" w:eastAsia="標楷體" w:hAnsi="標楷體" w:hint="eastAsia"/>
                <w:color w:val="000000" w:themeColor="text1"/>
              </w:rPr>
              <w:t>，內容為</w:t>
            </w:r>
            <w:r w:rsidRPr="00EC1E7D">
              <w:rPr>
                <w:rFonts w:ascii="標楷體" w:eastAsia="標楷體" w:hAnsi="標楷體" w:hint="eastAsia"/>
                <w:color w:val="000000" w:themeColor="text1"/>
              </w:rPr>
              <w:t>優劣之處</w:t>
            </w:r>
            <w:r w:rsidR="00894D99">
              <w:rPr>
                <w:rFonts w:ascii="標楷體" w:eastAsia="標楷體" w:hAnsi="標楷體" w:hint="eastAsia"/>
                <w:color w:val="000000" w:themeColor="text1"/>
              </w:rPr>
              <w:t>及</w:t>
            </w:r>
            <w:r w:rsidRPr="00EC1E7D">
              <w:rPr>
                <w:rFonts w:ascii="標楷體" w:eastAsia="標楷體" w:hAnsi="標楷體" w:hint="eastAsia"/>
                <w:color w:val="000000" w:themeColor="text1"/>
              </w:rPr>
              <w:t>台灣目前此項發電方式的現況。</w:t>
            </w:r>
          </w:p>
          <w:p w14:paraId="2A95997E" w14:textId="76ACB293" w:rsidR="00A37946" w:rsidRPr="00EC1E7D" w:rsidRDefault="00A37946" w:rsidP="00A37946">
            <w:pPr>
              <w:pStyle w:val="10"/>
              <w:numPr>
                <w:ilvl w:val="0"/>
                <w:numId w:val="5"/>
              </w:numPr>
              <w:rPr>
                <w:rFonts w:ascii="標楷體" w:eastAsia="標楷體" w:hAnsi="標楷體"/>
                <w:color w:val="000000" w:themeColor="text1"/>
                <w:szCs w:val="24"/>
              </w:rPr>
            </w:pPr>
            <w:r w:rsidRPr="00EC1E7D">
              <w:rPr>
                <w:rFonts w:ascii="標楷體" w:eastAsia="標楷體" w:hAnsi="標楷體" w:hint="eastAsia"/>
                <w:color w:val="000000" w:themeColor="text1"/>
              </w:rPr>
              <w:t>分組討論，各種發電方式在台灣的適用性。</w:t>
            </w: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5A1D24C" w14:textId="59D8090F" w:rsidR="00A37946" w:rsidRPr="00EC1E7D" w:rsidRDefault="00A37946" w:rsidP="00A37946">
            <w:pPr>
              <w:pStyle w:val="a9"/>
              <w:numPr>
                <w:ilvl w:val="0"/>
                <w:numId w:val="6"/>
              </w:numPr>
              <w:ind w:leftChars="0"/>
              <w:rPr>
                <w:rFonts w:ascii="標楷體" w:eastAsia="標楷體" w:hAnsi="標楷體"/>
                <w:color w:val="000000"/>
              </w:rPr>
            </w:pPr>
            <w:r w:rsidRPr="00EC1E7D">
              <w:rPr>
                <w:rFonts w:ascii="標楷體" w:eastAsia="標楷體" w:hAnsi="標楷體" w:hint="eastAsia"/>
                <w:color w:val="000000"/>
              </w:rPr>
              <w:t>製作簡報能力</w:t>
            </w:r>
          </w:p>
          <w:p w14:paraId="482E4CDE" w14:textId="7B0DBBE1" w:rsidR="00A37946" w:rsidRPr="00EC1E7D" w:rsidRDefault="00A37946" w:rsidP="00A37946">
            <w:pPr>
              <w:pStyle w:val="a9"/>
              <w:numPr>
                <w:ilvl w:val="0"/>
                <w:numId w:val="6"/>
              </w:numPr>
              <w:ind w:leftChars="0"/>
              <w:rPr>
                <w:rFonts w:ascii="標楷體" w:eastAsia="標楷體" w:hAnsi="標楷體"/>
                <w:color w:val="000000" w:themeColor="text1"/>
                <w:szCs w:val="24"/>
              </w:rPr>
            </w:pPr>
            <w:r w:rsidRPr="00EC1E7D">
              <w:rPr>
                <w:rFonts w:ascii="標楷體" w:eastAsia="標楷體" w:hAnsi="標楷體" w:hint="eastAsia"/>
                <w:color w:val="000000"/>
              </w:rPr>
              <w:t>表達能力</w:t>
            </w:r>
          </w:p>
        </w:tc>
      </w:tr>
      <w:tr w:rsidR="00A37946" w:rsidRPr="00EC1E7D" w14:paraId="2EA00D46" w14:textId="77777777" w:rsidTr="00AE66D3">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018129C" w14:textId="77777777" w:rsidR="00A37946" w:rsidRPr="00EC1E7D" w:rsidRDefault="00A37946" w:rsidP="00A37946">
            <w:pPr>
              <w:rPr>
                <w:rFonts w:ascii="標楷體" w:eastAsia="標楷體" w:hAnsi="標楷體"/>
                <w:color w:val="000000" w:themeColor="text1"/>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F49396C" w14:textId="5FDB5C77" w:rsidR="00A37946" w:rsidRPr="00EC1E7D" w:rsidRDefault="00A37946" w:rsidP="00ED08F8">
            <w:pPr>
              <w:pStyle w:val="10"/>
              <w:snapToGrid w:val="0"/>
              <w:rPr>
                <w:rFonts w:ascii="標楷體" w:eastAsia="標楷體" w:hAnsi="標楷體"/>
                <w:color w:val="000000" w:themeColor="text1"/>
                <w:szCs w:val="24"/>
              </w:rPr>
            </w:pPr>
            <w:r w:rsidRPr="00EC1E7D">
              <w:rPr>
                <w:rFonts w:ascii="標楷體" w:eastAsia="標楷體" w:hAnsi="標楷體"/>
                <w:color w:val="000000" w:themeColor="text1"/>
                <w:szCs w:val="24"/>
                <w:lang w:eastAsia="zh-HK"/>
              </w:rPr>
              <w:t>第</w:t>
            </w:r>
            <w:r w:rsidRPr="00EC1E7D">
              <w:rPr>
                <w:rStyle w:val="11"/>
                <w:rFonts w:ascii="標楷體" w:eastAsia="標楷體" w:hAnsi="標楷體" w:hint="eastAsia"/>
                <w:color w:val="000000" w:themeColor="text1"/>
                <w:kern w:val="0"/>
                <w:szCs w:val="24"/>
              </w:rPr>
              <w:t>15</w:t>
            </w:r>
            <w:r w:rsidRPr="00EC1E7D">
              <w:rPr>
                <w:rStyle w:val="11"/>
                <w:rFonts w:ascii="標楷體" w:eastAsia="標楷體" w:hAnsi="標楷體"/>
                <w:color w:val="000000" w:themeColor="text1"/>
                <w:szCs w:val="24"/>
              </w:rPr>
              <w:t>-</w:t>
            </w:r>
            <w:r w:rsidRPr="00EC1E7D">
              <w:rPr>
                <w:rStyle w:val="11"/>
                <w:rFonts w:ascii="標楷體" w:eastAsia="標楷體" w:hAnsi="標楷體" w:hint="eastAsia"/>
                <w:color w:val="000000" w:themeColor="text1"/>
                <w:szCs w:val="24"/>
              </w:rPr>
              <w:t>20</w:t>
            </w:r>
            <w:r w:rsidRPr="00EC1E7D">
              <w:rPr>
                <w:rStyle w:val="11"/>
                <w:rFonts w:ascii="標楷體" w:eastAsia="標楷體" w:hAnsi="標楷體"/>
                <w:color w:val="000000" w:themeColor="text1"/>
                <w:szCs w:val="24"/>
                <w:lang w:eastAsia="zh-HK"/>
              </w:rPr>
              <w:t>週</w:t>
            </w:r>
          </w:p>
        </w:tc>
        <w:tc>
          <w:tcPr>
            <w:tcW w:w="34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72CD108" w14:textId="264B8026" w:rsidR="00A37946" w:rsidRPr="00EC1E7D" w:rsidRDefault="00EC1E7D" w:rsidP="00A37946">
            <w:pPr>
              <w:pStyle w:val="10"/>
              <w:snapToGrid w:val="0"/>
              <w:rPr>
                <w:rFonts w:ascii="標楷體" w:eastAsia="標楷體" w:hAnsi="標楷體"/>
                <w:color w:val="000000" w:themeColor="text1"/>
                <w:szCs w:val="24"/>
              </w:rPr>
            </w:pPr>
            <w:r w:rsidRPr="00EC1E7D">
              <w:rPr>
                <w:rFonts w:ascii="標楷體" w:eastAsia="標楷體" w:hAnsi="標楷體" w:hint="eastAsia"/>
                <w:color w:val="000000" w:themeColor="text1"/>
                <w:szCs w:val="24"/>
              </w:rPr>
              <w:t>各國能源政策導覽</w:t>
            </w:r>
          </w:p>
        </w:tc>
        <w:tc>
          <w:tcPr>
            <w:tcW w:w="53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DED146" w14:textId="4F471DE1" w:rsidR="00A37946" w:rsidRPr="00EC1E7D" w:rsidRDefault="00EC1E7D" w:rsidP="00EC1E7D">
            <w:pPr>
              <w:pStyle w:val="10"/>
              <w:numPr>
                <w:ilvl w:val="0"/>
                <w:numId w:val="8"/>
              </w:numPr>
              <w:rPr>
                <w:rFonts w:ascii="標楷體" w:eastAsia="標楷體" w:hAnsi="標楷體"/>
                <w:color w:val="000000" w:themeColor="text1"/>
                <w:szCs w:val="24"/>
              </w:rPr>
            </w:pPr>
            <w:r w:rsidRPr="00EC1E7D">
              <w:rPr>
                <w:rFonts w:ascii="標楷體" w:eastAsia="標楷體" w:hAnsi="標楷體" w:hint="eastAsia"/>
                <w:color w:val="000000" w:themeColor="text1"/>
                <w:szCs w:val="24"/>
              </w:rPr>
              <w:t>介紹各國的能源政策和環境衝突</w:t>
            </w:r>
          </w:p>
          <w:p w14:paraId="4D5BEFDB" w14:textId="29F8E938" w:rsidR="00EC1E7D" w:rsidRPr="00EC1E7D" w:rsidRDefault="00EC1E7D" w:rsidP="00EC1E7D">
            <w:pPr>
              <w:pStyle w:val="10"/>
              <w:numPr>
                <w:ilvl w:val="0"/>
                <w:numId w:val="8"/>
              </w:numPr>
              <w:rPr>
                <w:rFonts w:ascii="標楷體" w:eastAsia="標楷體" w:hAnsi="標楷體"/>
                <w:color w:val="000000" w:themeColor="text1"/>
                <w:szCs w:val="24"/>
              </w:rPr>
            </w:pPr>
            <w:r w:rsidRPr="00EC1E7D">
              <w:rPr>
                <w:rFonts w:ascii="標楷體" w:eastAsia="標楷體" w:hAnsi="標楷體" w:hint="eastAsia"/>
                <w:color w:val="000000" w:themeColor="text1"/>
                <w:szCs w:val="24"/>
              </w:rPr>
              <w:t>介紹台灣面臨的能源挑戰</w:t>
            </w: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A2E0998" w14:textId="77777777" w:rsidR="00A37946" w:rsidRPr="00EC1E7D" w:rsidRDefault="00A37946" w:rsidP="00EC1E7D">
            <w:pPr>
              <w:pStyle w:val="a9"/>
              <w:numPr>
                <w:ilvl w:val="0"/>
                <w:numId w:val="11"/>
              </w:numPr>
              <w:ind w:leftChars="0"/>
              <w:rPr>
                <w:rFonts w:ascii="標楷體" w:eastAsia="標楷體" w:hAnsi="標楷體"/>
                <w:color w:val="000000" w:themeColor="text1"/>
                <w:szCs w:val="24"/>
              </w:rPr>
            </w:pPr>
            <w:r w:rsidRPr="00EC1E7D">
              <w:rPr>
                <w:rFonts w:ascii="標楷體" w:eastAsia="標楷體" w:hAnsi="標楷體" w:hint="eastAsia"/>
                <w:color w:val="000000"/>
              </w:rPr>
              <w:t>學習單</w:t>
            </w:r>
          </w:p>
          <w:p w14:paraId="5B0D7721" w14:textId="08746AC1" w:rsidR="00A37946" w:rsidRPr="00EC1E7D" w:rsidRDefault="00A37946" w:rsidP="00EC1E7D">
            <w:pPr>
              <w:pStyle w:val="a9"/>
              <w:numPr>
                <w:ilvl w:val="0"/>
                <w:numId w:val="11"/>
              </w:numPr>
              <w:ind w:leftChars="0"/>
              <w:rPr>
                <w:rFonts w:ascii="標楷體" w:eastAsia="標楷體" w:hAnsi="標楷體"/>
                <w:color w:val="000000" w:themeColor="text1"/>
                <w:szCs w:val="24"/>
              </w:rPr>
            </w:pPr>
            <w:r w:rsidRPr="00EC1E7D">
              <w:rPr>
                <w:rFonts w:ascii="標楷體" w:eastAsia="標楷體" w:hAnsi="標楷體" w:hint="eastAsia"/>
                <w:color w:val="000000"/>
              </w:rPr>
              <w:t>分組討論</w:t>
            </w:r>
          </w:p>
        </w:tc>
      </w:tr>
      <w:tr w:rsidR="00A37946" w:rsidRPr="00EC1E7D" w14:paraId="4A07E014" w14:textId="77777777" w:rsidTr="00AE66D3">
        <w:trPr>
          <w:trHeight w:val="720"/>
          <w:jc w:val="center"/>
        </w:trPr>
        <w:tc>
          <w:tcPr>
            <w:tcW w:w="12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D29F991" w14:textId="77777777" w:rsidR="00A37946" w:rsidRPr="00EC1E7D" w:rsidRDefault="00A37946" w:rsidP="00A37946">
            <w:pPr>
              <w:pStyle w:val="10"/>
              <w:jc w:val="center"/>
              <w:rPr>
                <w:rFonts w:ascii="標楷體" w:eastAsia="標楷體" w:hAnsi="標楷體"/>
                <w:color w:val="000000" w:themeColor="text1"/>
                <w:szCs w:val="24"/>
                <w:lang w:eastAsia="zh-HK"/>
              </w:rPr>
            </w:pPr>
            <w:r w:rsidRPr="00EC1E7D">
              <w:rPr>
                <w:rFonts w:ascii="標楷體" w:eastAsia="標楷體" w:hAnsi="標楷體"/>
                <w:color w:val="000000" w:themeColor="text1"/>
                <w:szCs w:val="24"/>
                <w:lang w:eastAsia="zh-HK"/>
              </w:rPr>
              <w:t>第</w:t>
            </w:r>
          </w:p>
          <w:p w14:paraId="5E57FFEC" w14:textId="77777777" w:rsidR="00A37946" w:rsidRPr="00EC1E7D" w:rsidRDefault="00A37946" w:rsidP="00A37946">
            <w:pPr>
              <w:pStyle w:val="10"/>
              <w:jc w:val="center"/>
              <w:rPr>
                <w:rFonts w:ascii="標楷體" w:eastAsia="標楷體" w:hAnsi="標楷體"/>
                <w:color w:val="000000" w:themeColor="text1"/>
                <w:szCs w:val="24"/>
              </w:rPr>
            </w:pPr>
            <w:r w:rsidRPr="00EC1E7D">
              <w:rPr>
                <w:rFonts w:ascii="標楷體" w:eastAsia="標楷體" w:hAnsi="標楷體"/>
                <w:color w:val="000000" w:themeColor="text1"/>
                <w:szCs w:val="24"/>
              </w:rPr>
              <w:t>2</w:t>
            </w:r>
          </w:p>
          <w:p w14:paraId="7101EF2D" w14:textId="77777777" w:rsidR="00A37946" w:rsidRPr="00EC1E7D" w:rsidRDefault="00A37946" w:rsidP="00A37946">
            <w:pPr>
              <w:pStyle w:val="10"/>
              <w:jc w:val="center"/>
              <w:rPr>
                <w:rFonts w:ascii="標楷體" w:eastAsia="標楷體" w:hAnsi="標楷體"/>
                <w:color w:val="000000" w:themeColor="text1"/>
                <w:szCs w:val="24"/>
                <w:lang w:eastAsia="zh-HK"/>
              </w:rPr>
            </w:pPr>
            <w:r w:rsidRPr="00EC1E7D">
              <w:rPr>
                <w:rFonts w:ascii="標楷體" w:eastAsia="標楷體" w:hAnsi="標楷體"/>
                <w:color w:val="000000" w:themeColor="text1"/>
                <w:szCs w:val="24"/>
                <w:lang w:eastAsia="zh-HK"/>
              </w:rPr>
              <w:t>學</w:t>
            </w:r>
          </w:p>
          <w:p w14:paraId="72418782" w14:textId="77777777" w:rsidR="00A37946" w:rsidRPr="00EC1E7D" w:rsidRDefault="00A37946" w:rsidP="00A37946">
            <w:pPr>
              <w:pStyle w:val="10"/>
              <w:jc w:val="center"/>
              <w:rPr>
                <w:rFonts w:ascii="標楷體" w:eastAsia="標楷體" w:hAnsi="標楷體"/>
                <w:color w:val="000000" w:themeColor="text1"/>
                <w:szCs w:val="24"/>
              </w:rPr>
            </w:pPr>
            <w:r w:rsidRPr="00EC1E7D">
              <w:rPr>
                <w:rStyle w:val="11"/>
                <w:rFonts w:ascii="標楷體" w:eastAsia="標楷體" w:hAnsi="標楷體"/>
                <w:color w:val="000000" w:themeColor="text1"/>
                <w:szCs w:val="24"/>
                <w:lang w:eastAsia="zh-HK"/>
              </w:rPr>
              <w:t>期</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2B989F3" w14:textId="445B9AD2" w:rsidR="00A37946" w:rsidRPr="00EC1E7D" w:rsidRDefault="00A37946" w:rsidP="00ED08F8">
            <w:pPr>
              <w:pStyle w:val="10"/>
              <w:jc w:val="both"/>
              <w:rPr>
                <w:rFonts w:ascii="標楷體" w:eastAsia="標楷體" w:hAnsi="標楷體"/>
                <w:color w:val="000000" w:themeColor="text1"/>
                <w:szCs w:val="24"/>
                <w:lang w:eastAsia="zh-HK"/>
              </w:rPr>
            </w:pPr>
            <w:r w:rsidRPr="00EC1E7D">
              <w:rPr>
                <w:rFonts w:ascii="標楷體" w:eastAsia="標楷體" w:hAnsi="標楷體"/>
                <w:color w:val="000000" w:themeColor="text1"/>
                <w:szCs w:val="24"/>
                <w:lang w:eastAsia="zh-HK"/>
              </w:rPr>
              <w:t>第</w:t>
            </w:r>
            <w:r w:rsidRPr="00EC1E7D">
              <w:rPr>
                <w:rStyle w:val="11"/>
                <w:rFonts w:ascii="標楷體" w:eastAsia="標楷體" w:hAnsi="標楷體"/>
                <w:color w:val="000000" w:themeColor="text1"/>
                <w:szCs w:val="24"/>
              </w:rPr>
              <w:t>1-</w:t>
            </w:r>
            <w:r w:rsidRPr="00EC1E7D">
              <w:rPr>
                <w:rStyle w:val="11"/>
                <w:rFonts w:ascii="標楷體" w:eastAsia="標楷體" w:hAnsi="標楷體" w:hint="eastAsia"/>
                <w:color w:val="000000" w:themeColor="text1"/>
                <w:szCs w:val="24"/>
              </w:rPr>
              <w:t>6</w:t>
            </w:r>
            <w:r w:rsidRPr="00EC1E7D">
              <w:rPr>
                <w:rFonts w:ascii="標楷體" w:eastAsia="標楷體" w:hAnsi="標楷體"/>
                <w:color w:val="000000" w:themeColor="text1"/>
                <w:szCs w:val="24"/>
                <w:lang w:eastAsia="zh-HK"/>
              </w:rPr>
              <w:t>週</w:t>
            </w:r>
          </w:p>
        </w:tc>
        <w:tc>
          <w:tcPr>
            <w:tcW w:w="34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2EDDC75" w14:textId="4DDB6A76" w:rsidR="00A37946" w:rsidRPr="00EC1E7D" w:rsidRDefault="00EC1E7D" w:rsidP="00A37946">
            <w:pPr>
              <w:pStyle w:val="10"/>
              <w:snapToGrid w:val="0"/>
              <w:ind w:left="100" w:hanging="100"/>
              <w:rPr>
                <w:rFonts w:ascii="標楷體" w:eastAsia="標楷體" w:hAnsi="標楷體" w:cs="新細明體"/>
                <w:color w:val="000000" w:themeColor="text1"/>
                <w:szCs w:val="24"/>
              </w:rPr>
            </w:pPr>
            <w:r w:rsidRPr="00EC1E7D">
              <w:rPr>
                <w:rFonts w:ascii="標楷體" w:eastAsia="標楷體" w:hAnsi="標楷體" w:hint="eastAsia"/>
                <w:color w:val="000000" w:themeColor="text1"/>
                <w:szCs w:val="24"/>
              </w:rPr>
              <w:t>各國能源政策探討</w:t>
            </w:r>
          </w:p>
        </w:tc>
        <w:tc>
          <w:tcPr>
            <w:tcW w:w="53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2F62A6" w14:textId="3494D408" w:rsidR="00EC1E7D" w:rsidRPr="00EC1E7D" w:rsidRDefault="00EC1E7D" w:rsidP="00EC1E7D">
            <w:pPr>
              <w:pStyle w:val="10"/>
              <w:numPr>
                <w:ilvl w:val="0"/>
                <w:numId w:val="9"/>
              </w:numPr>
              <w:snapToGrid w:val="0"/>
              <w:rPr>
                <w:rFonts w:ascii="標楷體" w:eastAsia="標楷體" w:hAnsi="標楷體" w:cs="新細明體"/>
                <w:color w:val="000000" w:themeColor="text1"/>
                <w:szCs w:val="24"/>
              </w:rPr>
            </w:pPr>
            <w:r w:rsidRPr="00EC1E7D">
              <w:rPr>
                <w:rFonts w:ascii="標楷體" w:eastAsia="標楷體" w:hAnsi="標楷體" w:cs="新細明體" w:hint="eastAsia"/>
                <w:color w:val="000000" w:themeColor="text1"/>
                <w:szCs w:val="24"/>
              </w:rPr>
              <w:t>小組分組報告各國能源政策(一組一國)、優劣之處、環境衝突。</w:t>
            </w: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4A52FDF" w14:textId="538A5717" w:rsidR="00EC1E7D" w:rsidRPr="00EC1E7D" w:rsidRDefault="00EC1E7D" w:rsidP="00EC1E7D">
            <w:pPr>
              <w:pStyle w:val="a9"/>
              <w:numPr>
                <w:ilvl w:val="0"/>
                <w:numId w:val="12"/>
              </w:numPr>
              <w:ind w:leftChars="0"/>
              <w:rPr>
                <w:rFonts w:ascii="標楷體" w:eastAsia="標楷體" w:hAnsi="標楷體"/>
                <w:color w:val="000000"/>
              </w:rPr>
            </w:pPr>
            <w:r w:rsidRPr="00EC1E7D">
              <w:rPr>
                <w:rFonts w:ascii="標楷體" w:eastAsia="標楷體" w:hAnsi="標楷體" w:hint="eastAsia"/>
                <w:color w:val="000000"/>
              </w:rPr>
              <w:t>製作簡報能力</w:t>
            </w:r>
          </w:p>
          <w:p w14:paraId="76E854BD" w14:textId="5C0221CB" w:rsidR="00A37946" w:rsidRPr="00EC1E7D" w:rsidRDefault="00EC1E7D" w:rsidP="00EC1E7D">
            <w:pPr>
              <w:pStyle w:val="a9"/>
              <w:numPr>
                <w:ilvl w:val="0"/>
                <w:numId w:val="12"/>
              </w:numPr>
              <w:ind w:leftChars="0"/>
              <w:rPr>
                <w:rFonts w:ascii="標楷體" w:eastAsia="標楷體" w:hAnsi="標楷體" w:cs="新細明體"/>
                <w:color w:val="000000" w:themeColor="text1"/>
                <w:szCs w:val="24"/>
              </w:rPr>
            </w:pPr>
            <w:r w:rsidRPr="00EC1E7D">
              <w:rPr>
                <w:rFonts w:ascii="標楷體" w:eastAsia="標楷體" w:hAnsi="標楷體" w:hint="eastAsia"/>
                <w:color w:val="000000"/>
              </w:rPr>
              <w:t>表達能力</w:t>
            </w:r>
          </w:p>
        </w:tc>
      </w:tr>
      <w:tr w:rsidR="00A37946" w:rsidRPr="00EC1E7D" w14:paraId="32177642" w14:textId="77777777" w:rsidTr="00AE66D3">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2B2C3E34" w14:textId="77777777" w:rsidR="00A37946" w:rsidRPr="00EC1E7D" w:rsidRDefault="00A37946" w:rsidP="00A37946">
            <w:pPr>
              <w:rPr>
                <w:rFonts w:ascii="標楷體" w:eastAsia="標楷體" w:hAnsi="標楷體"/>
                <w:color w:val="000000" w:themeColor="text1"/>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E8F72A3" w14:textId="094F54B1" w:rsidR="00A37946" w:rsidRPr="00EC1E7D" w:rsidRDefault="00A37946" w:rsidP="00ED08F8">
            <w:pPr>
              <w:pStyle w:val="10"/>
              <w:snapToGrid w:val="0"/>
              <w:jc w:val="both"/>
              <w:rPr>
                <w:rFonts w:ascii="標楷體" w:eastAsia="標楷體" w:hAnsi="標楷體"/>
                <w:color w:val="000000" w:themeColor="text1"/>
                <w:szCs w:val="24"/>
              </w:rPr>
            </w:pPr>
            <w:r w:rsidRPr="00EC1E7D">
              <w:rPr>
                <w:rFonts w:ascii="標楷體" w:eastAsia="標楷體" w:hAnsi="標楷體"/>
                <w:color w:val="000000" w:themeColor="text1"/>
                <w:szCs w:val="24"/>
                <w:lang w:eastAsia="zh-HK"/>
              </w:rPr>
              <w:t>第</w:t>
            </w:r>
            <w:r w:rsidRPr="00EC1E7D">
              <w:rPr>
                <w:rStyle w:val="11"/>
                <w:rFonts w:ascii="標楷體" w:eastAsia="標楷體" w:hAnsi="標楷體" w:hint="eastAsia"/>
                <w:color w:val="000000" w:themeColor="text1"/>
                <w:kern w:val="0"/>
                <w:szCs w:val="24"/>
              </w:rPr>
              <w:t>7</w:t>
            </w:r>
            <w:r w:rsidRPr="00EC1E7D">
              <w:rPr>
                <w:rStyle w:val="11"/>
                <w:rFonts w:ascii="標楷體" w:eastAsia="標楷體" w:hAnsi="標楷體"/>
                <w:color w:val="000000" w:themeColor="text1"/>
                <w:szCs w:val="24"/>
              </w:rPr>
              <w:t>-</w:t>
            </w:r>
            <w:r w:rsidRPr="00EC1E7D">
              <w:rPr>
                <w:rStyle w:val="11"/>
                <w:rFonts w:ascii="標楷體" w:eastAsia="標楷體" w:hAnsi="標楷體" w:hint="eastAsia"/>
                <w:color w:val="000000" w:themeColor="text1"/>
                <w:szCs w:val="24"/>
              </w:rPr>
              <w:t>12</w:t>
            </w:r>
            <w:r w:rsidRPr="00EC1E7D">
              <w:rPr>
                <w:rStyle w:val="11"/>
                <w:rFonts w:ascii="標楷體" w:eastAsia="標楷體" w:hAnsi="標楷體"/>
                <w:color w:val="000000" w:themeColor="text1"/>
                <w:szCs w:val="24"/>
                <w:lang w:eastAsia="zh-HK"/>
              </w:rPr>
              <w:t>週</w:t>
            </w:r>
          </w:p>
        </w:tc>
        <w:tc>
          <w:tcPr>
            <w:tcW w:w="34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02DBEEA" w14:textId="225F412E" w:rsidR="00A37946" w:rsidRPr="00EC1E7D" w:rsidRDefault="00EC1E7D" w:rsidP="00EC1E7D">
            <w:pPr>
              <w:pStyle w:val="1"/>
              <w:suppressAutoHyphens w:val="0"/>
              <w:spacing w:line="320" w:lineRule="exact"/>
              <w:ind w:left="0"/>
              <w:rPr>
                <w:rFonts w:ascii="標楷體" w:eastAsia="標楷體" w:hAnsi="標楷體"/>
                <w:color w:val="000000" w:themeColor="text1"/>
              </w:rPr>
            </w:pPr>
            <w:r w:rsidRPr="00EC1E7D">
              <w:rPr>
                <w:rFonts w:ascii="標楷體" w:eastAsia="標楷體" w:hAnsi="標楷體" w:hint="eastAsia"/>
                <w:color w:val="000000" w:themeColor="text1"/>
              </w:rPr>
              <w:t>我國及各國能源政策省思</w:t>
            </w:r>
          </w:p>
        </w:tc>
        <w:tc>
          <w:tcPr>
            <w:tcW w:w="53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C0FEBA" w14:textId="719E408C" w:rsidR="00A37946" w:rsidRPr="00EC1E7D" w:rsidRDefault="00EC1E7D" w:rsidP="00EC1E7D">
            <w:pPr>
              <w:pStyle w:val="10"/>
              <w:numPr>
                <w:ilvl w:val="0"/>
                <w:numId w:val="10"/>
              </w:numPr>
              <w:snapToGrid w:val="0"/>
              <w:rPr>
                <w:rFonts w:ascii="標楷體" w:eastAsia="標楷體" w:hAnsi="標楷體" w:cs="新細明體"/>
                <w:color w:val="000000" w:themeColor="text1"/>
                <w:szCs w:val="24"/>
              </w:rPr>
            </w:pPr>
            <w:r w:rsidRPr="00EC1E7D">
              <w:rPr>
                <w:rFonts w:ascii="標楷體" w:eastAsia="標楷體" w:hAnsi="標楷體" w:cs="新細明體" w:hint="eastAsia"/>
                <w:color w:val="000000" w:themeColor="text1"/>
                <w:szCs w:val="24"/>
              </w:rPr>
              <w:t>分組討論，對於各國能源政策的思辨</w:t>
            </w:r>
          </w:p>
          <w:p w14:paraId="2601FFD6" w14:textId="585BAB87" w:rsidR="00EC1E7D" w:rsidRPr="00EC1E7D" w:rsidRDefault="00EC1E7D" w:rsidP="00EC1E7D">
            <w:pPr>
              <w:pStyle w:val="10"/>
              <w:numPr>
                <w:ilvl w:val="0"/>
                <w:numId w:val="10"/>
              </w:numPr>
              <w:snapToGrid w:val="0"/>
              <w:rPr>
                <w:rFonts w:ascii="標楷體" w:eastAsia="標楷體" w:hAnsi="標楷體" w:cs="新細明體"/>
                <w:color w:val="000000" w:themeColor="text1"/>
                <w:szCs w:val="24"/>
              </w:rPr>
            </w:pPr>
            <w:r w:rsidRPr="00EC1E7D">
              <w:rPr>
                <w:rFonts w:ascii="標楷體" w:eastAsia="標楷體" w:hAnsi="標楷體" w:cs="新細明體" w:hint="eastAsia"/>
                <w:color w:val="000000" w:themeColor="text1"/>
                <w:szCs w:val="24"/>
              </w:rPr>
              <w:t>我國能源政策討論(老師報告介紹，讓學生分組查閱資料和討論，並於課堂上分享)</w:t>
            </w: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25187B7" w14:textId="7FD32D9D" w:rsidR="00EC1E7D" w:rsidRPr="00EC1E7D" w:rsidRDefault="00EC1E7D" w:rsidP="00EC1E7D">
            <w:pPr>
              <w:pStyle w:val="a9"/>
              <w:numPr>
                <w:ilvl w:val="0"/>
                <w:numId w:val="13"/>
              </w:numPr>
              <w:ind w:leftChars="0"/>
              <w:rPr>
                <w:rFonts w:ascii="標楷體" w:eastAsia="標楷體" w:hAnsi="標楷體"/>
                <w:color w:val="000000"/>
              </w:rPr>
            </w:pPr>
            <w:r w:rsidRPr="00EC1E7D">
              <w:rPr>
                <w:rFonts w:ascii="標楷體" w:eastAsia="標楷體" w:hAnsi="標楷體" w:hint="eastAsia"/>
                <w:color w:val="000000"/>
              </w:rPr>
              <w:t>分組討論</w:t>
            </w:r>
          </w:p>
          <w:p w14:paraId="35C06CB7" w14:textId="37FFDD91" w:rsidR="00A37946" w:rsidRPr="00EC1E7D" w:rsidRDefault="00EC1E7D" w:rsidP="00EC1E7D">
            <w:pPr>
              <w:pStyle w:val="a9"/>
              <w:numPr>
                <w:ilvl w:val="0"/>
                <w:numId w:val="13"/>
              </w:numPr>
              <w:ind w:leftChars="0"/>
              <w:rPr>
                <w:rFonts w:ascii="標楷體" w:eastAsia="標楷體" w:hAnsi="標楷體" w:cs="新細明體"/>
                <w:color w:val="000000" w:themeColor="text1"/>
                <w:szCs w:val="24"/>
              </w:rPr>
            </w:pPr>
            <w:r w:rsidRPr="00EC1E7D">
              <w:rPr>
                <w:rFonts w:ascii="標楷體" w:eastAsia="標楷體" w:hAnsi="標楷體" w:hint="eastAsia"/>
                <w:color w:val="000000"/>
              </w:rPr>
              <w:t>表達能力</w:t>
            </w:r>
          </w:p>
        </w:tc>
      </w:tr>
      <w:tr w:rsidR="00A37946" w:rsidRPr="00EC1E7D" w14:paraId="020BB665" w14:textId="77777777" w:rsidTr="00AE66D3">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9208A48" w14:textId="77777777" w:rsidR="00A37946" w:rsidRPr="00EC1E7D" w:rsidRDefault="00A37946" w:rsidP="00A37946">
            <w:pPr>
              <w:rPr>
                <w:rFonts w:ascii="標楷體" w:eastAsia="標楷體" w:hAnsi="標楷體"/>
                <w:color w:val="000000" w:themeColor="text1"/>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5D0A668E" w14:textId="4370BB14" w:rsidR="00A37946" w:rsidRPr="00EC1E7D" w:rsidRDefault="00A37946" w:rsidP="00ED08F8">
            <w:pPr>
              <w:pStyle w:val="10"/>
              <w:snapToGrid w:val="0"/>
              <w:jc w:val="both"/>
              <w:rPr>
                <w:rFonts w:ascii="標楷體" w:eastAsia="標楷體" w:hAnsi="標楷體"/>
                <w:color w:val="000000" w:themeColor="text1"/>
                <w:szCs w:val="24"/>
              </w:rPr>
            </w:pPr>
            <w:r w:rsidRPr="00EC1E7D">
              <w:rPr>
                <w:rFonts w:ascii="標楷體" w:eastAsia="標楷體" w:hAnsi="標楷體"/>
                <w:color w:val="000000" w:themeColor="text1"/>
                <w:szCs w:val="24"/>
                <w:lang w:eastAsia="zh-HK"/>
              </w:rPr>
              <w:t>第</w:t>
            </w:r>
            <w:r w:rsidRPr="00EC1E7D">
              <w:rPr>
                <w:rStyle w:val="11"/>
                <w:rFonts w:ascii="標楷體" w:eastAsia="標楷體" w:hAnsi="標楷體" w:hint="eastAsia"/>
                <w:color w:val="000000" w:themeColor="text1"/>
                <w:kern w:val="0"/>
                <w:szCs w:val="24"/>
              </w:rPr>
              <w:t>13</w:t>
            </w:r>
            <w:r w:rsidRPr="00EC1E7D">
              <w:rPr>
                <w:rStyle w:val="11"/>
                <w:rFonts w:ascii="標楷體" w:eastAsia="標楷體" w:hAnsi="標楷體"/>
                <w:color w:val="000000" w:themeColor="text1"/>
                <w:szCs w:val="24"/>
              </w:rPr>
              <w:t>-</w:t>
            </w:r>
            <w:r w:rsidRPr="00EC1E7D">
              <w:rPr>
                <w:rStyle w:val="11"/>
                <w:rFonts w:ascii="標楷體" w:eastAsia="標楷體" w:hAnsi="標楷體" w:hint="eastAsia"/>
                <w:color w:val="000000" w:themeColor="text1"/>
                <w:szCs w:val="24"/>
              </w:rPr>
              <w:t>18</w:t>
            </w:r>
            <w:r w:rsidRPr="00EC1E7D">
              <w:rPr>
                <w:rStyle w:val="11"/>
                <w:rFonts w:ascii="標楷體" w:eastAsia="標楷體" w:hAnsi="標楷體"/>
                <w:color w:val="000000" w:themeColor="text1"/>
                <w:szCs w:val="24"/>
                <w:lang w:eastAsia="zh-HK"/>
              </w:rPr>
              <w:t>週</w:t>
            </w:r>
          </w:p>
        </w:tc>
        <w:tc>
          <w:tcPr>
            <w:tcW w:w="34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30D3F3C" w14:textId="25215644" w:rsidR="00A37946" w:rsidRPr="00EC1E7D" w:rsidRDefault="00EC1E7D" w:rsidP="00A37946">
            <w:pPr>
              <w:pStyle w:val="10"/>
              <w:snapToGrid w:val="0"/>
              <w:ind w:left="100" w:hanging="100"/>
              <w:rPr>
                <w:rFonts w:ascii="標楷體" w:eastAsia="標楷體" w:hAnsi="標楷體" w:cs="新細明體"/>
                <w:color w:val="000000" w:themeColor="text1"/>
                <w:szCs w:val="24"/>
              </w:rPr>
            </w:pPr>
            <w:r w:rsidRPr="00EC1E7D">
              <w:rPr>
                <w:rFonts w:ascii="標楷體" w:eastAsia="標楷體" w:hAnsi="標楷體" w:cs="新細明體" w:hint="eastAsia"/>
                <w:color w:val="000000" w:themeColor="text1"/>
                <w:szCs w:val="24"/>
              </w:rPr>
              <w:t>新興能源議題</w:t>
            </w:r>
          </w:p>
        </w:tc>
        <w:tc>
          <w:tcPr>
            <w:tcW w:w="53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A60B16" w14:textId="10041626" w:rsidR="00A37946" w:rsidRPr="00EC1E7D" w:rsidRDefault="00EC1E7D" w:rsidP="00EC1E7D">
            <w:pPr>
              <w:pStyle w:val="10"/>
              <w:numPr>
                <w:ilvl w:val="0"/>
                <w:numId w:val="14"/>
              </w:numPr>
              <w:snapToGrid w:val="0"/>
              <w:rPr>
                <w:rFonts w:ascii="標楷體" w:eastAsia="標楷體" w:hAnsi="標楷體" w:cs="新細明體"/>
                <w:color w:val="000000" w:themeColor="text1"/>
                <w:szCs w:val="24"/>
              </w:rPr>
            </w:pPr>
            <w:r w:rsidRPr="00EC1E7D">
              <w:rPr>
                <w:rFonts w:ascii="標楷體" w:eastAsia="標楷體" w:hAnsi="標楷體" w:cs="新細明體" w:hint="eastAsia"/>
                <w:color w:val="000000" w:themeColor="text1"/>
                <w:szCs w:val="24"/>
              </w:rPr>
              <w:t>能源節約議題</w:t>
            </w:r>
          </w:p>
          <w:p w14:paraId="4B6C598A" w14:textId="77777777" w:rsidR="00EC1E7D" w:rsidRPr="00EC1E7D" w:rsidRDefault="00EC1E7D" w:rsidP="00EC1E7D">
            <w:pPr>
              <w:pStyle w:val="10"/>
              <w:numPr>
                <w:ilvl w:val="0"/>
                <w:numId w:val="14"/>
              </w:numPr>
              <w:snapToGrid w:val="0"/>
              <w:rPr>
                <w:rFonts w:ascii="標楷體" w:eastAsia="標楷體" w:hAnsi="標楷體" w:cs="新細明體"/>
                <w:color w:val="000000" w:themeColor="text1"/>
                <w:szCs w:val="24"/>
              </w:rPr>
            </w:pPr>
            <w:r w:rsidRPr="00EC1E7D">
              <w:rPr>
                <w:rFonts w:ascii="標楷體" w:eastAsia="標楷體" w:hAnsi="標楷體" w:cs="新細明體" w:hint="eastAsia"/>
                <w:color w:val="000000" w:themeColor="text1"/>
                <w:szCs w:val="24"/>
              </w:rPr>
              <w:t>儲能裝置</w:t>
            </w:r>
          </w:p>
          <w:p w14:paraId="69CE870A" w14:textId="77777777" w:rsidR="00EC1E7D" w:rsidRPr="00EC1E7D" w:rsidRDefault="00EC1E7D" w:rsidP="00EC1E7D">
            <w:pPr>
              <w:pStyle w:val="10"/>
              <w:numPr>
                <w:ilvl w:val="0"/>
                <w:numId w:val="14"/>
              </w:numPr>
              <w:snapToGrid w:val="0"/>
              <w:rPr>
                <w:rFonts w:ascii="標楷體" w:eastAsia="標楷體" w:hAnsi="標楷體" w:cs="新細明體"/>
                <w:color w:val="000000" w:themeColor="text1"/>
                <w:szCs w:val="24"/>
              </w:rPr>
            </w:pPr>
            <w:r w:rsidRPr="00EC1E7D">
              <w:rPr>
                <w:rFonts w:ascii="標楷體" w:eastAsia="標楷體" w:hAnsi="標楷體" w:cs="新細明體" w:hint="eastAsia"/>
                <w:color w:val="000000" w:themeColor="text1"/>
                <w:szCs w:val="24"/>
              </w:rPr>
              <w:t>新興能源議題</w:t>
            </w:r>
          </w:p>
          <w:p w14:paraId="5E3FCD5E" w14:textId="31236355" w:rsidR="00EC1E7D" w:rsidRPr="00EC1E7D" w:rsidRDefault="00EC1E7D" w:rsidP="00EC1E7D">
            <w:pPr>
              <w:pStyle w:val="10"/>
              <w:numPr>
                <w:ilvl w:val="0"/>
                <w:numId w:val="14"/>
              </w:numPr>
              <w:snapToGrid w:val="0"/>
              <w:rPr>
                <w:rFonts w:ascii="標楷體" w:eastAsia="標楷體" w:hAnsi="標楷體" w:cs="新細明體"/>
                <w:color w:val="000000" w:themeColor="text1"/>
                <w:szCs w:val="24"/>
              </w:rPr>
            </w:pPr>
            <w:r w:rsidRPr="00EC1E7D">
              <w:rPr>
                <w:rFonts w:ascii="標楷體" w:eastAsia="標楷體" w:hAnsi="標楷體" w:cs="新細明體" w:hint="eastAsia"/>
                <w:color w:val="000000" w:themeColor="text1"/>
                <w:szCs w:val="24"/>
              </w:rPr>
              <w:t>環境議題總結</w:t>
            </w: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12C6CBA" w14:textId="529C0036" w:rsidR="00EC1E7D" w:rsidRPr="00EC1E7D" w:rsidRDefault="00EC1E7D" w:rsidP="00EC1E7D">
            <w:pPr>
              <w:pStyle w:val="a9"/>
              <w:numPr>
                <w:ilvl w:val="0"/>
                <w:numId w:val="15"/>
              </w:numPr>
              <w:ind w:leftChars="0"/>
              <w:rPr>
                <w:rFonts w:ascii="標楷體" w:eastAsia="標楷體" w:hAnsi="標楷體"/>
                <w:color w:val="000000"/>
              </w:rPr>
            </w:pPr>
            <w:r w:rsidRPr="00EC1E7D">
              <w:rPr>
                <w:rFonts w:ascii="標楷體" w:eastAsia="標楷體" w:hAnsi="標楷體" w:hint="eastAsia"/>
                <w:color w:val="000000"/>
              </w:rPr>
              <w:t>分組討論</w:t>
            </w:r>
          </w:p>
          <w:p w14:paraId="50B670A1" w14:textId="01F4C427" w:rsidR="00A37946" w:rsidRPr="00EC1E7D" w:rsidRDefault="00EC1E7D" w:rsidP="00EC1E7D">
            <w:pPr>
              <w:pStyle w:val="a9"/>
              <w:numPr>
                <w:ilvl w:val="0"/>
                <w:numId w:val="15"/>
              </w:numPr>
              <w:ind w:leftChars="0"/>
              <w:rPr>
                <w:rFonts w:ascii="標楷體" w:eastAsia="標楷體" w:hAnsi="標楷體" w:cs="新細明體"/>
                <w:color w:val="000000" w:themeColor="text1"/>
                <w:szCs w:val="24"/>
              </w:rPr>
            </w:pPr>
            <w:r w:rsidRPr="00EC1E7D">
              <w:rPr>
                <w:rFonts w:ascii="標楷體" w:eastAsia="標楷體" w:hAnsi="標楷體" w:hint="eastAsia"/>
                <w:color w:val="000000"/>
                <w:szCs w:val="24"/>
              </w:rPr>
              <w:t>口頭提問</w:t>
            </w:r>
          </w:p>
        </w:tc>
      </w:tr>
      <w:tr w:rsidR="00A37946" w:rsidRPr="00EC1E7D" w14:paraId="63B3B6E3" w14:textId="77777777" w:rsidTr="00FE77CB">
        <w:trPr>
          <w:trHeight w:val="934"/>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660F55E" w14:textId="4ABD66E7" w:rsidR="00A37946" w:rsidRPr="00EC1E7D" w:rsidRDefault="00A37946" w:rsidP="00AE66D3">
            <w:pPr>
              <w:pStyle w:val="10"/>
              <w:snapToGrid w:val="0"/>
              <w:spacing w:line="400" w:lineRule="exact"/>
              <w:jc w:val="center"/>
              <w:rPr>
                <w:rFonts w:ascii="標楷體" w:eastAsia="標楷體" w:hAnsi="標楷體"/>
                <w:color w:val="000000" w:themeColor="text1"/>
                <w:szCs w:val="24"/>
              </w:rPr>
            </w:pPr>
            <w:r w:rsidRPr="00EC1E7D">
              <w:rPr>
                <w:rFonts w:ascii="標楷體" w:eastAsia="標楷體" w:hAnsi="標楷體"/>
                <w:color w:val="000000" w:themeColor="text1"/>
                <w:szCs w:val="24"/>
              </w:rPr>
              <w:lastRenderedPageBreak/>
              <w:t>議題融入</w:t>
            </w:r>
            <w:r w:rsidR="00AE66D3">
              <w:rPr>
                <w:rFonts w:ascii="標楷體" w:eastAsia="標楷體" w:hAnsi="標楷體"/>
                <w:color w:val="000000" w:themeColor="text1"/>
                <w:szCs w:val="24"/>
              </w:rPr>
              <w:br/>
            </w:r>
            <w:r w:rsidRPr="00EC1E7D">
              <w:rPr>
                <w:rFonts w:ascii="標楷體" w:eastAsia="標楷體" w:hAnsi="標楷體"/>
                <w:color w:val="000000" w:themeColor="text1"/>
                <w:szCs w:val="24"/>
              </w:rPr>
              <w:t>實質內涵</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5ADA57" w14:textId="1180D4BE" w:rsidR="00A37946" w:rsidRPr="00EC1E7D" w:rsidRDefault="00A37946" w:rsidP="00A37946">
            <w:pPr>
              <w:pStyle w:val="10"/>
              <w:snapToGrid w:val="0"/>
              <w:spacing w:line="400" w:lineRule="exact"/>
              <w:rPr>
                <w:rFonts w:ascii="標楷體" w:eastAsia="標楷體" w:hAnsi="標楷體"/>
                <w:color w:val="000000" w:themeColor="text1"/>
                <w:szCs w:val="24"/>
              </w:rPr>
            </w:pPr>
            <w:r w:rsidRPr="00EC1E7D">
              <w:rPr>
                <w:rFonts w:ascii="標楷體" w:eastAsia="標楷體" w:hAnsi="標楷體" w:hint="eastAsia"/>
                <w:color w:val="000000"/>
              </w:rPr>
              <w:t>環境教育(環J4)</w:t>
            </w:r>
            <w:r w:rsidR="00EC1E7D">
              <w:rPr>
                <w:rFonts w:ascii="標楷體" w:eastAsia="標楷體" w:hAnsi="標楷體" w:hint="eastAsia"/>
                <w:color w:val="000000"/>
              </w:rPr>
              <w:t xml:space="preserve">    </w:t>
            </w:r>
            <w:r w:rsidR="00ED08F8">
              <w:rPr>
                <w:rFonts w:ascii="標楷體" w:eastAsia="標楷體" w:hAnsi="標楷體" w:hint="eastAsia"/>
                <w:color w:val="000000"/>
              </w:rPr>
              <w:t xml:space="preserve">         </w:t>
            </w:r>
            <w:r w:rsidRPr="00EC1E7D">
              <w:rPr>
                <w:rFonts w:ascii="標楷體" w:eastAsia="標楷體" w:hAnsi="標楷體"/>
              </w:rPr>
              <w:t>了解</w:t>
            </w:r>
            <w:r w:rsidR="00894D99">
              <w:rPr>
                <w:rFonts w:ascii="標楷體" w:eastAsia="標楷體" w:hAnsi="標楷體" w:hint="eastAsia"/>
              </w:rPr>
              <w:t>能源環境</w:t>
            </w:r>
            <w:r w:rsidRPr="00EC1E7D">
              <w:rPr>
                <w:rFonts w:ascii="標楷體" w:eastAsia="標楷體" w:hAnsi="標楷體"/>
              </w:rPr>
              <w:t>永續發展的意義（環境、社會、與經濟的均衡發展 ）與原則。</w:t>
            </w:r>
          </w:p>
          <w:p w14:paraId="20B1E53A" w14:textId="515814E6" w:rsidR="00A37946" w:rsidRPr="00EC1E7D" w:rsidRDefault="00A37946" w:rsidP="00A37946">
            <w:pPr>
              <w:pStyle w:val="10"/>
              <w:snapToGrid w:val="0"/>
              <w:spacing w:line="400" w:lineRule="exact"/>
              <w:rPr>
                <w:rFonts w:ascii="標楷體" w:eastAsia="標楷體" w:hAnsi="標楷體"/>
                <w:color w:val="000000" w:themeColor="text1"/>
                <w:szCs w:val="24"/>
              </w:rPr>
            </w:pPr>
            <w:r w:rsidRPr="00EC1E7D">
              <w:rPr>
                <w:rFonts w:ascii="標楷體" w:eastAsia="標楷體" w:hAnsi="標楷體"/>
              </w:rPr>
              <w:t>能源資源永續利用</w:t>
            </w:r>
            <w:r w:rsidRPr="00EC1E7D">
              <w:rPr>
                <w:rFonts w:ascii="標楷體" w:eastAsia="標楷體" w:hAnsi="標楷體" w:hint="eastAsia"/>
                <w:color w:val="000000"/>
              </w:rPr>
              <w:t>(環J16)</w:t>
            </w:r>
            <w:r w:rsidR="00EC1E7D">
              <w:rPr>
                <w:rFonts w:ascii="標楷體" w:eastAsia="標楷體" w:hAnsi="標楷體" w:hint="eastAsia"/>
                <w:color w:val="000000"/>
              </w:rPr>
              <w:t xml:space="preserve">    </w:t>
            </w:r>
            <w:r w:rsidRPr="00EC1E7D">
              <w:rPr>
                <w:rFonts w:ascii="標楷體" w:eastAsia="標楷體" w:hAnsi="標楷體" w:hint="eastAsia"/>
                <w:color w:val="000000" w:themeColor="text1"/>
                <w:szCs w:val="24"/>
              </w:rPr>
              <w:t>了解各種替代能源的基本原理與發展趨勢。</w:t>
            </w:r>
          </w:p>
        </w:tc>
      </w:tr>
      <w:tr w:rsidR="00A37946" w:rsidRPr="00EC1E7D" w14:paraId="238FF192" w14:textId="77777777" w:rsidTr="00FE77CB">
        <w:trPr>
          <w:trHeight w:val="854"/>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07C13FC" w14:textId="77777777" w:rsidR="00A37946" w:rsidRPr="00EC1E7D" w:rsidRDefault="00A37946" w:rsidP="00AE66D3">
            <w:pPr>
              <w:pStyle w:val="10"/>
              <w:snapToGrid w:val="0"/>
              <w:spacing w:line="400" w:lineRule="exact"/>
              <w:jc w:val="center"/>
              <w:rPr>
                <w:rFonts w:ascii="標楷體" w:eastAsia="標楷體" w:hAnsi="標楷體" w:cs="新細明體"/>
                <w:color w:val="000000" w:themeColor="text1"/>
                <w:szCs w:val="24"/>
              </w:rPr>
            </w:pPr>
            <w:r w:rsidRPr="00EC1E7D">
              <w:rPr>
                <w:rFonts w:ascii="標楷體" w:eastAsia="標楷體" w:hAnsi="標楷體" w:cs="新細明體"/>
                <w:color w:val="000000" w:themeColor="text1"/>
                <w:szCs w:val="24"/>
              </w:rPr>
              <w:t>評量規劃</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14:paraId="7F469386" w14:textId="77777777" w:rsidR="00A37946" w:rsidRPr="00EC1E7D" w:rsidRDefault="00A37946" w:rsidP="00A37946">
            <w:pPr>
              <w:rPr>
                <w:rFonts w:ascii="標楷體" w:eastAsia="標楷體" w:hAnsi="標楷體"/>
              </w:rPr>
            </w:pPr>
            <w:r w:rsidRPr="00EC1E7D">
              <w:rPr>
                <w:rFonts w:ascii="標楷體" w:eastAsia="標楷體" w:hAnsi="標楷體" w:hint="eastAsia"/>
              </w:rPr>
              <w:t>第一學期</w:t>
            </w:r>
          </w:p>
          <w:p w14:paraId="51967C7B" w14:textId="51F358BA" w:rsidR="00A37946" w:rsidRPr="00EC1E7D" w:rsidRDefault="00A37946" w:rsidP="00A37946">
            <w:pPr>
              <w:numPr>
                <w:ilvl w:val="0"/>
                <w:numId w:val="3"/>
              </w:numPr>
              <w:rPr>
                <w:rFonts w:ascii="標楷體" w:eastAsia="標楷體" w:hAnsi="標楷體"/>
              </w:rPr>
            </w:pPr>
            <w:r w:rsidRPr="00EC1E7D">
              <w:rPr>
                <w:rFonts w:ascii="標楷體" w:eastAsia="標楷體" w:hAnsi="標楷體" w:hint="eastAsia"/>
              </w:rPr>
              <w:t>上課回答問題(</w:t>
            </w:r>
            <w:r w:rsidR="00EC1E7D">
              <w:rPr>
                <w:rFonts w:ascii="標楷體" w:eastAsia="標楷體" w:hAnsi="標楷體" w:hint="eastAsia"/>
              </w:rPr>
              <w:t>2</w:t>
            </w:r>
            <w:r w:rsidRPr="00EC1E7D">
              <w:rPr>
                <w:rFonts w:ascii="標楷體" w:eastAsia="標楷體" w:hAnsi="標楷體" w:hint="eastAsia"/>
              </w:rPr>
              <w:t>0%)</w:t>
            </w:r>
          </w:p>
          <w:p w14:paraId="15325DD1" w14:textId="378DFDC4" w:rsidR="00A37946" w:rsidRPr="00EC1E7D" w:rsidRDefault="00EC1E7D" w:rsidP="00A37946">
            <w:pPr>
              <w:numPr>
                <w:ilvl w:val="0"/>
                <w:numId w:val="3"/>
              </w:numPr>
              <w:rPr>
                <w:rFonts w:ascii="標楷體" w:eastAsia="標楷體" w:hAnsi="標楷體"/>
              </w:rPr>
            </w:pPr>
            <w:r>
              <w:rPr>
                <w:rFonts w:ascii="標楷體" w:eastAsia="標楷體" w:hAnsi="標楷體" w:hint="eastAsia"/>
              </w:rPr>
              <w:t>小組報告發表</w:t>
            </w:r>
            <w:r w:rsidR="00A37946" w:rsidRPr="00EC1E7D">
              <w:rPr>
                <w:rFonts w:ascii="標楷體" w:eastAsia="標楷體" w:hAnsi="標楷體" w:hint="eastAsia"/>
              </w:rPr>
              <w:t>(</w:t>
            </w:r>
            <w:r>
              <w:rPr>
                <w:rFonts w:ascii="標楷體" w:eastAsia="標楷體" w:hAnsi="標楷體" w:hint="eastAsia"/>
              </w:rPr>
              <w:t>4</w:t>
            </w:r>
            <w:r w:rsidR="00A37946" w:rsidRPr="00EC1E7D">
              <w:rPr>
                <w:rFonts w:ascii="標楷體" w:eastAsia="標楷體" w:hAnsi="標楷體" w:hint="eastAsia"/>
              </w:rPr>
              <w:t>0%)</w:t>
            </w:r>
          </w:p>
          <w:p w14:paraId="4845DA51" w14:textId="37EF5152" w:rsidR="00A37946" w:rsidRPr="00EC1E7D" w:rsidRDefault="00EC1E7D" w:rsidP="00A37946">
            <w:pPr>
              <w:numPr>
                <w:ilvl w:val="0"/>
                <w:numId w:val="3"/>
              </w:numPr>
              <w:rPr>
                <w:rFonts w:ascii="標楷體" w:eastAsia="標楷體" w:hAnsi="標楷體"/>
              </w:rPr>
            </w:pPr>
            <w:r>
              <w:rPr>
                <w:rFonts w:ascii="標楷體" w:eastAsia="標楷體" w:hAnsi="標楷體" w:hint="eastAsia"/>
              </w:rPr>
              <w:t>小組討論發表</w:t>
            </w:r>
            <w:r w:rsidR="00A37946" w:rsidRPr="00EC1E7D">
              <w:rPr>
                <w:rFonts w:ascii="標楷體" w:eastAsia="標楷體" w:hAnsi="標楷體" w:hint="eastAsia"/>
              </w:rPr>
              <w:t>(</w:t>
            </w:r>
            <w:r>
              <w:rPr>
                <w:rFonts w:ascii="標楷體" w:eastAsia="標楷體" w:hAnsi="標楷體" w:hint="eastAsia"/>
              </w:rPr>
              <w:t>4</w:t>
            </w:r>
            <w:r w:rsidR="00A37946" w:rsidRPr="00EC1E7D">
              <w:rPr>
                <w:rFonts w:ascii="標楷體" w:eastAsia="標楷體" w:hAnsi="標楷體" w:hint="eastAsia"/>
              </w:rPr>
              <w:t>0%)</w:t>
            </w:r>
          </w:p>
          <w:p w14:paraId="48158BDA" w14:textId="77777777" w:rsidR="00A37946" w:rsidRPr="00EC1E7D" w:rsidRDefault="00A37946" w:rsidP="00A37946">
            <w:pPr>
              <w:rPr>
                <w:rFonts w:ascii="標楷體" w:eastAsia="標楷體" w:hAnsi="標楷體"/>
              </w:rPr>
            </w:pPr>
            <w:r w:rsidRPr="00EC1E7D">
              <w:rPr>
                <w:rFonts w:ascii="標楷體" w:eastAsia="標楷體" w:hAnsi="標楷體" w:hint="eastAsia"/>
                <w:color w:val="000000"/>
                <w:szCs w:val="24"/>
              </w:rPr>
              <w:t>第二學期</w:t>
            </w:r>
          </w:p>
          <w:p w14:paraId="56445D17" w14:textId="77777777" w:rsidR="00EC1E7D" w:rsidRPr="00EC1E7D" w:rsidRDefault="00EC1E7D" w:rsidP="00EC1E7D">
            <w:pPr>
              <w:numPr>
                <w:ilvl w:val="0"/>
                <w:numId w:val="16"/>
              </w:numPr>
              <w:rPr>
                <w:rFonts w:ascii="標楷體" w:eastAsia="標楷體" w:hAnsi="標楷體"/>
              </w:rPr>
            </w:pPr>
            <w:r w:rsidRPr="00EC1E7D">
              <w:rPr>
                <w:rFonts w:ascii="標楷體" w:eastAsia="標楷體" w:hAnsi="標楷體" w:hint="eastAsia"/>
              </w:rPr>
              <w:t>上課回答問題(</w:t>
            </w:r>
            <w:r>
              <w:rPr>
                <w:rFonts w:ascii="標楷體" w:eastAsia="標楷體" w:hAnsi="標楷體" w:hint="eastAsia"/>
              </w:rPr>
              <w:t>2</w:t>
            </w:r>
            <w:r w:rsidRPr="00EC1E7D">
              <w:rPr>
                <w:rFonts w:ascii="標楷體" w:eastAsia="標楷體" w:hAnsi="標楷體" w:hint="eastAsia"/>
              </w:rPr>
              <w:t>0%)</w:t>
            </w:r>
          </w:p>
          <w:p w14:paraId="17B41AE4" w14:textId="77777777" w:rsidR="00EC1E7D" w:rsidRPr="00EC1E7D" w:rsidRDefault="00EC1E7D" w:rsidP="00EC1E7D">
            <w:pPr>
              <w:numPr>
                <w:ilvl w:val="0"/>
                <w:numId w:val="16"/>
              </w:numPr>
              <w:rPr>
                <w:rFonts w:ascii="標楷體" w:eastAsia="標楷體" w:hAnsi="標楷體"/>
              </w:rPr>
            </w:pPr>
            <w:r>
              <w:rPr>
                <w:rFonts w:ascii="標楷體" w:eastAsia="標楷體" w:hAnsi="標楷體" w:hint="eastAsia"/>
              </w:rPr>
              <w:t>小組報告發表</w:t>
            </w:r>
            <w:r w:rsidRPr="00EC1E7D">
              <w:rPr>
                <w:rFonts w:ascii="標楷體" w:eastAsia="標楷體" w:hAnsi="標楷體" w:hint="eastAsia"/>
              </w:rPr>
              <w:t>(</w:t>
            </w:r>
            <w:r>
              <w:rPr>
                <w:rFonts w:ascii="標楷體" w:eastAsia="標楷體" w:hAnsi="標楷體" w:hint="eastAsia"/>
              </w:rPr>
              <w:t>4</w:t>
            </w:r>
            <w:r w:rsidRPr="00EC1E7D">
              <w:rPr>
                <w:rFonts w:ascii="標楷體" w:eastAsia="標楷體" w:hAnsi="標楷體" w:hint="eastAsia"/>
              </w:rPr>
              <w:t>0%)</w:t>
            </w:r>
          </w:p>
          <w:p w14:paraId="33176524" w14:textId="154572F3" w:rsidR="00A37946" w:rsidRPr="00EC1E7D" w:rsidRDefault="00EC1E7D" w:rsidP="00EC1E7D">
            <w:pPr>
              <w:numPr>
                <w:ilvl w:val="0"/>
                <w:numId w:val="16"/>
              </w:numPr>
              <w:rPr>
                <w:rFonts w:ascii="標楷體" w:eastAsia="標楷體" w:hAnsi="標楷體"/>
                <w:color w:val="000000" w:themeColor="text1"/>
                <w:szCs w:val="24"/>
              </w:rPr>
            </w:pPr>
            <w:r>
              <w:rPr>
                <w:rFonts w:ascii="標楷體" w:eastAsia="標楷體" w:hAnsi="標楷體" w:hint="eastAsia"/>
              </w:rPr>
              <w:t>小組討論發表</w:t>
            </w:r>
            <w:r w:rsidRPr="00EC1E7D">
              <w:rPr>
                <w:rFonts w:ascii="標楷體" w:eastAsia="標楷體" w:hAnsi="標楷體" w:hint="eastAsia"/>
              </w:rPr>
              <w:t>(</w:t>
            </w:r>
            <w:r>
              <w:rPr>
                <w:rFonts w:ascii="標楷體" w:eastAsia="標楷體" w:hAnsi="標楷體" w:hint="eastAsia"/>
              </w:rPr>
              <w:t>4</w:t>
            </w:r>
            <w:r w:rsidRPr="00EC1E7D">
              <w:rPr>
                <w:rFonts w:ascii="標楷體" w:eastAsia="標楷體" w:hAnsi="標楷體" w:hint="eastAsia"/>
              </w:rPr>
              <w:t>0%)</w:t>
            </w:r>
          </w:p>
        </w:tc>
      </w:tr>
      <w:tr w:rsidR="00A37946" w:rsidRPr="00EC1E7D" w14:paraId="5954C3BB" w14:textId="77777777" w:rsidTr="00FE77CB">
        <w:trPr>
          <w:trHeight w:val="938"/>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43324B3" w14:textId="77777777" w:rsidR="00A37946" w:rsidRPr="00EC1E7D" w:rsidRDefault="00A37946" w:rsidP="00AE66D3">
            <w:pPr>
              <w:pStyle w:val="10"/>
              <w:snapToGrid w:val="0"/>
              <w:spacing w:line="400" w:lineRule="exact"/>
              <w:jc w:val="center"/>
              <w:rPr>
                <w:rFonts w:ascii="標楷體" w:eastAsia="標楷體" w:hAnsi="標楷體"/>
                <w:color w:val="000000" w:themeColor="text1"/>
                <w:szCs w:val="24"/>
                <w:lang w:eastAsia="zh-HK"/>
              </w:rPr>
            </w:pPr>
            <w:r w:rsidRPr="00EC1E7D">
              <w:rPr>
                <w:rFonts w:ascii="標楷體" w:eastAsia="標楷體" w:hAnsi="標楷體"/>
                <w:color w:val="000000" w:themeColor="text1"/>
                <w:szCs w:val="24"/>
                <w:lang w:eastAsia="zh-HK"/>
              </w:rPr>
              <w:t>教學設施</w:t>
            </w:r>
          </w:p>
          <w:p w14:paraId="1913C122" w14:textId="77777777" w:rsidR="00A37946" w:rsidRPr="00EC1E7D" w:rsidRDefault="00A37946" w:rsidP="00AE66D3">
            <w:pPr>
              <w:pStyle w:val="10"/>
              <w:snapToGrid w:val="0"/>
              <w:spacing w:line="400" w:lineRule="exact"/>
              <w:jc w:val="center"/>
              <w:rPr>
                <w:rFonts w:ascii="標楷體" w:eastAsia="標楷體" w:hAnsi="標楷體"/>
                <w:color w:val="000000" w:themeColor="text1"/>
                <w:szCs w:val="24"/>
              </w:rPr>
            </w:pPr>
            <w:r w:rsidRPr="00EC1E7D">
              <w:rPr>
                <w:rStyle w:val="11"/>
                <w:rFonts w:ascii="標楷體" w:eastAsia="標楷體" w:hAnsi="標楷體"/>
                <w:color w:val="000000" w:themeColor="text1"/>
                <w:szCs w:val="24"/>
                <w:lang w:eastAsia="zh-HK"/>
              </w:rPr>
              <w:t>設備需求</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E4E5E8" w14:textId="0C016D01" w:rsidR="00A37946" w:rsidRPr="00EC1E7D" w:rsidRDefault="00A37946" w:rsidP="00A37946">
            <w:pPr>
              <w:pStyle w:val="10"/>
              <w:snapToGrid w:val="0"/>
              <w:spacing w:line="400" w:lineRule="exact"/>
              <w:rPr>
                <w:rFonts w:ascii="標楷體" w:eastAsia="標楷體" w:hAnsi="標楷體"/>
                <w:color w:val="000000" w:themeColor="text1"/>
                <w:szCs w:val="24"/>
              </w:rPr>
            </w:pPr>
            <w:r w:rsidRPr="00EC1E7D">
              <w:rPr>
                <w:rFonts w:ascii="標楷體" w:eastAsia="標楷體" w:hAnsi="標楷體"/>
                <w:color w:val="000000"/>
              </w:rPr>
              <w:t>投影設備、電腦教室</w:t>
            </w:r>
            <w:r w:rsidRPr="00EC1E7D">
              <w:rPr>
                <w:rFonts w:ascii="標楷體" w:eastAsia="標楷體" w:hAnsi="標楷體" w:hint="eastAsia"/>
                <w:color w:val="000000"/>
              </w:rPr>
              <w:t>、平板</w:t>
            </w:r>
          </w:p>
        </w:tc>
      </w:tr>
      <w:tr w:rsidR="00A37946" w:rsidRPr="00EC1E7D" w14:paraId="0254BEEE" w14:textId="77777777" w:rsidTr="00FE77CB">
        <w:trPr>
          <w:trHeight w:val="938"/>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3E5BD98" w14:textId="77777777" w:rsidR="00A37946" w:rsidRPr="00EC1E7D" w:rsidRDefault="00A37946" w:rsidP="00AE66D3">
            <w:pPr>
              <w:pStyle w:val="10"/>
              <w:snapToGrid w:val="0"/>
              <w:spacing w:line="400" w:lineRule="exact"/>
              <w:jc w:val="center"/>
              <w:rPr>
                <w:rFonts w:ascii="標楷體" w:eastAsia="標楷體" w:hAnsi="標楷體"/>
                <w:color w:val="000000" w:themeColor="text1"/>
                <w:szCs w:val="24"/>
              </w:rPr>
            </w:pPr>
            <w:r w:rsidRPr="00EC1E7D">
              <w:rPr>
                <w:rStyle w:val="11"/>
                <w:rFonts w:ascii="標楷體" w:eastAsia="標楷體" w:hAnsi="標楷體"/>
                <w:color w:val="000000" w:themeColor="text1"/>
                <w:szCs w:val="24"/>
              </w:rPr>
              <w:t>教材來源</w:t>
            </w:r>
          </w:p>
        </w:tc>
        <w:tc>
          <w:tcPr>
            <w:tcW w:w="659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A72FD5" w14:textId="3B5C423B" w:rsidR="00A37946" w:rsidRPr="00EC1E7D" w:rsidRDefault="00A37946" w:rsidP="00A37946">
            <w:pPr>
              <w:pStyle w:val="10"/>
              <w:snapToGrid w:val="0"/>
              <w:spacing w:line="400" w:lineRule="exact"/>
              <w:rPr>
                <w:rFonts w:ascii="標楷體" w:eastAsia="標楷體" w:hAnsi="標楷體"/>
                <w:color w:val="000000" w:themeColor="text1"/>
                <w:szCs w:val="24"/>
              </w:rPr>
            </w:pPr>
            <w:r w:rsidRPr="00EC1E7D">
              <w:rPr>
                <w:rFonts w:ascii="標楷體" w:eastAsia="標楷體" w:hAnsi="標楷體" w:hint="eastAsia"/>
                <w:color w:val="000000" w:themeColor="text1"/>
                <w:szCs w:val="24"/>
              </w:rPr>
              <w:t>自編教材、線上資料。</w:t>
            </w:r>
          </w:p>
        </w:tc>
        <w:tc>
          <w:tcPr>
            <w:tcW w:w="25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BE2E063" w14:textId="77777777" w:rsidR="00A37946" w:rsidRPr="00EC1E7D" w:rsidRDefault="00A37946" w:rsidP="00AE66D3">
            <w:pPr>
              <w:pStyle w:val="10"/>
              <w:snapToGrid w:val="0"/>
              <w:spacing w:line="400" w:lineRule="exact"/>
              <w:jc w:val="center"/>
              <w:rPr>
                <w:rFonts w:ascii="標楷體" w:eastAsia="標楷體" w:hAnsi="標楷體"/>
                <w:color w:val="000000" w:themeColor="text1"/>
                <w:szCs w:val="24"/>
              </w:rPr>
            </w:pPr>
            <w:r w:rsidRPr="00EC1E7D">
              <w:rPr>
                <w:rFonts w:ascii="標楷體" w:eastAsia="標楷體" w:hAnsi="標楷體"/>
                <w:color w:val="000000" w:themeColor="text1"/>
                <w:szCs w:val="24"/>
              </w:rPr>
              <w:t>師資來源</w:t>
            </w:r>
          </w:p>
        </w:tc>
        <w:tc>
          <w:tcPr>
            <w:tcW w:w="41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9C6FFEC" w14:textId="468EEE5C" w:rsidR="00A37946" w:rsidRPr="00EC1E7D" w:rsidRDefault="00A37946" w:rsidP="00AE66D3">
            <w:pPr>
              <w:pStyle w:val="10"/>
              <w:snapToGrid w:val="0"/>
              <w:spacing w:line="400" w:lineRule="exact"/>
              <w:ind w:firstLineChars="100" w:firstLine="240"/>
              <w:rPr>
                <w:rFonts w:ascii="標楷體" w:eastAsia="標楷體" w:hAnsi="標楷體"/>
                <w:color w:val="000000" w:themeColor="text1"/>
                <w:szCs w:val="24"/>
              </w:rPr>
            </w:pPr>
            <w:r w:rsidRPr="00EC1E7D">
              <w:rPr>
                <w:rFonts w:ascii="標楷體" w:eastAsia="標楷體" w:hAnsi="標楷體" w:hint="eastAsia"/>
                <w:color w:val="000000"/>
              </w:rPr>
              <w:t>校內師資</w:t>
            </w:r>
          </w:p>
        </w:tc>
      </w:tr>
      <w:tr w:rsidR="00A37946" w:rsidRPr="00EC1E7D" w14:paraId="76C1D4A4" w14:textId="77777777" w:rsidTr="00FE77CB">
        <w:trPr>
          <w:trHeight w:val="938"/>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82D5ACD" w14:textId="77777777" w:rsidR="00A37946" w:rsidRPr="00EC1E7D" w:rsidRDefault="00A37946" w:rsidP="00AE66D3">
            <w:pPr>
              <w:pStyle w:val="10"/>
              <w:snapToGrid w:val="0"/>
              <w:spacing w:line="400" w:lineRule="exact"/>
              <w:jc w:val="center"/>
              <w:rPr>
                <w:rFonts w:ascii="標楷體" w:eastAsia="標楷體" w:hAnsi="標楷體"/>
                <w:color w:val="000000" w:themeColor="text1"/>
                <w:szCs w:val="24"/>
                <w:lang w:eastAsia="zh-HK"/>
              </w:rPr>
            </w:pPr>
            <w:r w:rsidRPr="00EC1E7D">
              <w:rPr>
                <w:rFonts w:ascii="標楷體" w:eastAsia="標楷體" w:hAnsi="標楷體"/>
                <w:color w:val="000000" w:themeColor="text1"/>
                <w:szCs w:val="24"/>
                <w:lang w:eastAsia="zh-HK"/>
              </w:rPr>
              <w:t>備註</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010FA4" w14:textId="77777777" w:rsidR="00A37946" w:rsidRPr="00EC1E7D" w:rsidRDefault="00A37946" w:rsidP="00A37946">
            <w:pPr>
              <w:pStyle w:val="10"/>
              <w:snapToGrid w:val="0"/>
              <w:spacing w:line="400" w:lineRule="exact"/>
              <w:rPr>
                <w:rFonts w:ascii="標楷體" w:eastAsia="標楷體" w:hAnsi="標楷體"/>
                <w:color w:val="000000" w:themeColor="text1"/>
                <w:szCs w:val="24"/>
              </w:rPr>
            </w:pPr>
          </w:p>
        </w:tc>
      </w:tr>
    </w:tbl>
    <w:p w14:paraId="050792D7" w14:textId="77777777" w:rsidR="00D17DCD" w:rsidRPr="00EC1E7D" w:rsidRDefault="00D17DCD" w:rsidP="00D17DCD">
      <w:pPr>
        <w:spacing w:line="400" w:lineRule="exact"/>
        <w:rPr>
          <w:rFonts w:ascii="標楷體" w:eastAsia="標楷體" w:hAnsi="標楷體"/>
          <w:color w:val="000000" w:themeColor="text1"/>
          <w:szCs w:val="24"/>
        </w:rPr>
      </w:pPr>
    </w:p>
    <w:p w14:paraId="0E98EDF1" w14:textId="7940D270" w:rsidR="00D17DCD" w:rsidRPr="00EC1E7D" w:rsidRDefault="008C1B7C" w:rsidP="00D17DCD">
      <w:pPr>
        <w:spacing w:line="400" w:lineRule="exact"/>
        <w:rPr>
          <w:rFonts w:ascii="標楷體" w:eastAsia="標楷體" w:hAnsi="標楷體"/>
          <w:color w:val="000000" w:themeColor="text1"/>
          <w:szCs w:val="24"/>
        </w:rPr>
      </w:pPr>
      <w:r w:rsidRPr="00EC1E7D">
        <w:rPr>
          <w:rFonts w:ascii="標楷體" w:eastAsia="標楷體" w:hAnsi="標楷體" w:hint="eastAsia"/>
          <w:b/>
          <w:color w:val="000000" w:themeColor="text1"/>
          <w:szCs w:val="24"/>
        </w:rPr>
        <w:t xml:space="preserve">    </w:t>
      </w:r>
    </w:p>
    <w:p w14:paraId="1BECF3FF" w14:textId="77777777" w:rsidR="00CA5196" w:rsidRPr="00EC1E7D" w:rsidRDefault="00CA5196">
      <w:pPr>
        <w:rPr>
          <w:rFonts w:ascii="標楷體" w:eastAsia="標楷體" w:hAnsi="標楷體"/>
          <w:color w:val="000000" w:themeColor="text1"/>
          <w:szCs w:val="24"/>
        </w:rPr>
      </w:pPr>
    </w:p>
    <w:sectPr w:rsidR="00CA5196" w:rsidRPr="00EC1E7D" w:rsidSect="00D17DCD">
      <w:pgSz w:w="16838" w:h="11906" w:orient="landscape"/>
      <w:pgMar w:top="567" w:right="567" w:bottom="567"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A250D0" w14:textId="77777777" w:rsidR="005431D7" w:rsidRDefault="005431D7" w:rsidP="008C1B7C">
      <w:r>
        <w:separator/>
      </w:r>
    </w:p>
  </w:endnote>
  <w:endnote w:type="continuationSeparator" w:id="0">
    <w:p w14:paraId="441BAB55" w14:textId="77777777" w:rsidR="005431D7" w:rsidRDefault="005431D7" w:rsidP="008C1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17929" w14:textId="77777777" w:rsidR="005431D7" w:rsidRDefault="005431D7" w:rsidP="008C1B7C">
      <w:r>
        <w:separator/>
      </w:r>
    </w:p>
  </w:footnote>
  <w:footnote w:type="continuationSeparator" w:id="0">
    <w:p w14:paraId="436BCEDB" w14:textId="77777777" w:rsidR="005431D7" w:rsidRDefault="005431D7" w:rsidP="008C1B7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22E48"/>
    <w:multiLevelType w:val="hybridMultilevel"/>
    <w:tmpl w:val="D77079DA"/>
    <w:lvl w:ilvl="0" w:tplc="4E5466D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9982A57"/>
    <w:multiLevelType w:val="hybridMultilevel"/>
    <w:tmpl w:val="BD9A6DD6"/>
    <w:lvl w:ilvl="0" w:tplc="BC4680F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0065FCE"/>
    <w:multiLevelType w:val="hybridMultilevel"/>
    <w:tmpl w:val="93E2B9E6"/>
    <w:lvl w:ilvl="0" w:tplc="4E5466D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6152BF5"/>
    <w:multiLevelType w:val="hybridMultilevel"/>
    <w:tmpl w:val="D77079DA"/>
    <w:lvl w:ilvl="0" w:tplc="4E5466D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5326F4B"/>
    <w:multiLevelType w:val="hybridMultilevel"/>
    <w:tmpl w:val="E90299B6"/>
    <w:lvl w:ilvl="0" w:tplc="4C9A06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BE90743"/>
    <w:multiLevelType w:val="hybridMultilevel"/>
    <w:tmpl w:val="19506A2E"/>
    <w:lvl w:ilvl="0" w:tplc="11C876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45EC416E"/>
    <w:multiLevelType w:val="multilevel"/>
    <w:tmpl w:val="A2484D40"/>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7" w15:restartNumberingAfterBreak="0">
    <w:nsid w:val="4C965822"/>
    <w:multiLevelType w:val="hybridMultilevel"/>
    <w:tmpl w:val="93E2B9E6"/>
    <w:lvl w:ilvl="0" w:tplc="4E5466D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FDF7150"/>
    <w:multiLevelType w:val="hybridMultilevel"/>
    <w:tmpl w:val="93E2B9E6"/>
    <w:lvl w:ilvl="0" w:tplc="4E5466D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46626E6"/>
    <w:multiLevelType w:val="hybridMultilevel"/>
    <w:tmpl w:val="93BE6190"/>
    <w:lvl w:ilvl="0" w:tplc="4E5466D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7E777FE"/>
    <w:multiLevelType w:val="hybridMultilevel"/>
    <w:tmpl w:val="CD82AF46"/>
    <w:lvl w:ilvl="0" w:tplc="70BA2F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63FA4233"/>
    <w:multiLevelType w:val="hybridMultilevel"/>
    <w:tmpl w:val="E90299B6"/>
    <w:lvl w:ilvl="0" w:tplc="4C9A06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6D13481D"/>
    <w:multiLevelType w:val="hybridMultilevel"/>
    <w:tmpl w:val="E90299B6"/>
    <w:lvl w:ilvl="0" w:tplc="4C9A06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DE35981"/>
    <w:multiLevelType w:val="hybridMultilevel"/>
    <w:tmpl w:val="93BE6190"/>
    <w:lvl w:ilvl="0" w:tplc="4E5466D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70A367D3"/>
    <w:multiLevelType w:val="hybridMultilevel"/>
    <w:tmpl w:val="B6F0A422"/>
    <w:lvl w:ilvl="0" w:tplc="4E5466D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7FC403C"/>
    <w:multiLevelType w:val="hybridMultilevel"/>
    <w:tmpl w:val="B6F0A422"/>
    <w:lvl w:ilvl="0" w:tplc="4E5466D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6"/>
  </w:num>
  <w:num w:numId="2">
    <w:abstractNumId w:val="10"/>
  </w:num>
  <w:num w:numId="3">
    <w:abstractNumId w:val="11"/>
  </w:num>
  <w:num w:numId="4">
    <w:abstractNumId w:val="4"/>
  </w:num>
  <w:num w:numId="5">
    <w:abstractNumId w:val="1"/>
  </w:num>
  <w:num w:numId="6">
    <w:abstractNumId w:val="8"/>
  </w:num>
  <w:num w:numId="7">
    <w:abstractNumId w:val="5"/>
  </w:num>
  <w:num w:numId="8">
    <w:abstractNumId w:val="2"/>
  </w:num>
  <w:num w:numId="9">
    <w:abstractNumId w:val="15"/>
  </w:num>
  <w:num w:numId="10">
    <w:abstractNumId w:val="9"/>
  </w:num>
  <w:num w:numId="11">
    <w:abstractNumId w:val="7"/>
  </w:num>
  <w:num w:numId="12">
    <w:abstractNumId w:val="14"/>
  </w:num>
  <w:num w:numId="13">
    <w:abstractNumId w:val="13"/>
  </w:num>
  <w:num w:numId="14">
    <w:abstractNumId w:val="0"/>
  </w:num>
  <w:num w:numId="15">
    <w:abstractNumId w:val="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DCD"/>
    <w:rsid w:val="000104C3"/>
    <w:rsid w:val="00026E30"/>
    <w:rsid w:val="00032AEC"/>
    <w:rsid w:val="000C0C14"/>
    <w:rsid w:val="000C2289"/>
    <w:rsid w:val="000E7F73"/>
    <w:rsid w:val="001309D9"/>
    <w:rsid w:val="001564D2"/>
    <w:rsid w:val="001A2A95"/>
    <w:rsid w:val="001F4444"/>
    <w:rsid w:val="00295077"/>
    <w:rsid w:val="003B26C4"/>
    <w:rsid w:val="003E630E"/>
    <w:rsid w:val="003F1C67"/>
    <w:rsid w:val="004227F3"/>
    <w:rsid w:val="004A0441"/>
    <w:rsid w:val="004B48E0"/>
    <w:rsid w:val="00530AE5"/>
    <w:rsid w:val="005431D7"/>
    <w:rsid w:val="00553F41"/>
    <w:rsid w:val="006247A4"/>
    <w:rsid w:val="006270DB"/>
    <w:rsid w:val="00646028"/>
    <w:rsid w:val="006A067F"/>
    <w:rsid w:val="006F23AE"/>
    <w:rsid w:val="007108A1"/>
    <w:rsid w:val="00746ED5"/>
    <w:rsid w:val="00777371"/>
    <w:rsid w:val="00815E7C"/>
    <w:rsid w:val="00845F25"/>
    <w:rsid w:val="00894D99"/>
    <w:rsid w:val="008C1794"/>
    <w:rsid w:val="008C1B7C"/>
    <w:rsid w:val="00902B29"/>
    <w:rsid w:val="00A03147"/>
    <w:rsid w:val="00A103A3"/>
    <w:rsid w:val="00A34BA5"/>
    <w:rsid w:val="00A37946"/>
    <w:rsid w:val="00A8267D"/>
    <w:rsid w:val="00A877E6"/>
    <w:rsid w:val="00AA46E9"/>
    <w:rsid w:val="00AC2F79"/>
    <w:rsid w:val="00AE66D3"/>
    <w:rsid w:val="00B0280C"/>
    <w:rsid w:val="00B661B0"/>
    <w:rsid w:val="00C4409C"/>
    <w:rsid w:val="00C672B9"/>
    <w:rsid w:val="00C72404"/>
    <w:rsid w:val="00C77A89"/>
    <w:rsid w:val="00CA5196"/>
    <w:rsid w:val="00CC351A"/>
    <w:rsid w:val="00D17DCD"/>
    <w:rsid w:val="00DF02E4"/>
    <w:rsid w:val="00DF4433"/>
    <w:rsid w:val="00E3143F"/>
    <w:rsid w:val="00EC1E7D"/>
    <w:rsid w:val="00ED08F8"/>
    <w:rsid w:val="00EF6527"/>
    <w:rsid w:val="00F029A3"/>
    <w:rsid w:val="00F41394"/>
    <w:rsid w:val="00F461E9"/>
    <w:rsid w:val="00FB4B68"/>
    <w:rsid w:val="00FE0F8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B7D9F0"/>
  <w15:docId w15:val="{0E283085-6DD3-473B-B36A-AEF385022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17DCD"/>
    <w:pPr>
      <w:widowControl w:val="0"/>
      <w:suppressAutoHyphens/>
      <w:autoSpaceDN w:val="0"/>
      <w:textAlignment w:val="baseline"/>
    </w:pPr>
    <w:rPr>
      <w:rFonts w:ascii="Calibri" w:eastAsia="新細明體" w:hAnsi="Calibri" w:cs="Times New Roman"/>
      <w:kern w:val="3"/>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清單段落1"/>
    <w:basedOn w:val="a"/>
    <w:rsid w:val="00D17DCD"/>
    <w:pPr>
      <w:ind w:left="480"/>
    </w:pPr>
    <w:rPr>
      <w:rFonts w:ascii="Times New Roman" w:hAnsi="Times New Roman"/>
      <w:szCs w:val="24"/>
    </w:rPr>
  </w:style>
  <w:style w:type="paragraph" w:customStyle="1" w:styleId="10">
    <w:name w:val="內文1"/>
    <w:rsid w:val="00D17DCD"/>
    <w:pPr>
      <w:widowControl w:val="0"/>
      <w:suppressAutoHyphens/>
      <w:autoSpaceDN w:val="0"/>
      <w:textAlignment w:val="baseline"/>
    </w:pPr>
    <w:rPr>
      <w:rFonts w:ascii="Calibri" w:eastAsia="新細明體" w:hAnsi="Calibri" w:cs="Times New Roman"/>
      <w:kern w:val="3"/>
    </w:rPr>
  </w:style>
  <w:style w:type="character" w:customStyle="1" w:styleId="11">
    <w:name w:val="預設段落字型1"/>
    <w:rsid w:val="00D17DCD"/>
  </w:style>
  <w:style w:type="paragraph" w:styleId="a3">
    <w:name w:val="header"/>
    <w:basedOn w:val="a"/>
    <w:link w:val="a4"/>
    <w:unhideWhenUsed/>
    <w:rsid w:val="008C1B7C"/>
    <w:pPr>
      <w:tabs>
        <w:tab w:val="center" w:pos="4153"/>
        <w:tab w:val="right" w:pos="8306"/>
      </w:tabs>
      <w:snapToGrid w:val="0"/>
    </w:pPr>
    <w:rPr>
      <w:sz w:val="20"/>
      <w:szCs w:val="20"/>
    </w:rPr>
  </w:style>
  <w:style w:type="character" w:customStyle="1" w:styleId="a4">
    <w:name w:val="頁首 字元"/>
    <w:basedOn w:val="a0"/>
    <w:link w:val="a3"/>
    <w:uiPriority w:val="99"/>
    <w:rsid w:val="008C1B7C"/>
    <w:rPr>
      <w:rFonts w:ascii="Calibri" w:eastAsia="新細明體" w:hAnsi="Calibri" w:cs="Times New Roman"/>
      <w:kern w:val="3"/>
      <w:sz w:val="20"/>
      <w:szCs w:val="20"/>
    </w:rPr>
  </w:style>
  <w:style w:type="paragraph" w:styleId="a5">
    <w:name w:val="footer"/>
    <w:basedOn w:val="a"/>
    <w:link w:val="a6"/>
    <w:uiPriority w:val="99"/>
    <w:unhideWhenUsed/>
    <w:rsid w:val="008C1B7C"/>
    <w:pPr>
      <w:tabs>
        <w:tab w:val="center" w:pos="4153"/>
        <w:tab w:val="right" w:pos="8306"/>
      </w:tabs>
      <w:snapToGrid w:val="0"/>
    </w:pPr>
    <w:rPr>
      <w:sz w:val="20"/>
      <w:szCs w:val="20"/>
    </w:rPr>
  </w:style>
  <w:style w:type="character" w:customStyle="1" w:styleId="a6">
    <w:name w:val="頁尾 字元"/>
    <w:basedOn w:val="a0"/>
    <w:link w:val="a5"/>
    <w:uiPriority w:val="99"/>
    <w:rsid w:val="008C1B7C"/>
    <w:rPr>
      <w:rFonts w:ascii="Calibri" w:eastAsia="新細明體" w:hAnsi="Calibri" w:cs="Times New Roman"/>
      <w:kern w:val="3"/>
      <w:sz w:val="20"/>
      <w:szCs w:val="20"/>
    </w:rPr>
  </w:style>
  <w:style w:type="character" w:styleId="a7">
    <w:name w:val="Hyperlink"/>
    <w:basedOn w:val="a0"/>
    <w:uiPriority w:val="99"/>
    <w:unhideWhenUsed/>
    <w:rsid w:val="00AC2F79"/>
    <w:rPr>
      <w:color w:val="0563C1" w:themeColor="hyperlink"/>
      <w:u w:val="single"/>
    </w:rPr>
  </w:style>
  <w:style w:type="character" w:styleId="a8">
    <w:name w:val="FollowedHyperlink"/>
    <w:basedOn w:val="a0"/>
    <w:uiPriority w:val="99"/>
    <w:semiHidden/>
    <w:unhideWhenUsed/>
    <w:rsid w:val="00AC2F79"/>
    <w:rPr>
      <w:color w:val="954F72" w:themeColor="followedHyperlink"/>
      <w:u w:val="single"/>
    </w:rPr>
  </w:style>
  <w:style w:type="paragraph" w:customStyle="1" w:styleId="Default">
    <w:name w:val="Default"/>
    <w:rsid w:val="00FE0F88"/>
    <w:pPr>
      <w:widowControl w:val="0"/>
      <w:suppressAutoHyphens/>
      <w:autoSpaceDE w:val="0"/>
      <w:autoSpaceDN w:val="0"/>
      <w:textAlignment w:val="baseline"/>
    </w:pPr>
    <w:rPr>
      <w:rFonts w:ascii="Times New Roman" w:eastAsia="新細明體" w:hAnsi="Times New Roman" w:cs="Times New Roman"/>
      <w:color w:val="000000"/>
      <w:kern w:val="0"/>
      <w:szCs w:val="24"/>
    </w:rPr>
  </w:style>
  <w:style w:type="paragraph" w:styleId="a9">
    <w:name w:val="List Paragraph"/>
    <w:basedOn w:val="a"/>
    <w:uiPriority w:val="34"/>
    <w:qFormat/>
    <w:rsid w:val="00A37946"/>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315</Words>
  <Characters>1802</Characters>
  <Application>Microsoft Office Word</Application>
  <DocSecurity>0</DocSecurity>
  <Lines>15</Lines>
  <Paragraphs>4</Paragraphs>
  <ScaleCrop>false</ScaleCrop>
  <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t508許淳超</dc:creator>
  <cp:keywords/>
  <dc:description/>
  <cp:lastModifiedBy>User</cp:lastModifiedBy>
  <cp:revision>4</cp:revision>
  <dcterms:created xsi:type="dcterms:W3CDTF">2021-06-11T16:50:00Z</dcterms:created>
  <dcterms:modified xsi:type="dcterms:W3CDTF">2021-06-13T09:08:00Z</dcterms:modified>
</cp:coreProperties>
</file>